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4F89" w14:textId="2F028C54" w:rsidR="00D66F47" w:rsidRPr="0061012A" w:rsidRDefault="00D66F47" w:rsidP="00D66F47">
      <w:pPr>
        <w:pStyle w:val="DefaultText"/>
        <w:jc w:val="center"/>
        <w:rPr>
          <w:rFonts w:ascii="Arial" w:hAnsi="Arial" w:cs="Arial"/>
          <w:sz w:val="28"/>
          <w:szCs w:val="28"/>
        </w:rPr>
      </w:pPr>
      <w:r w:rsidRPr="0061012A">
        <w:rPr>
          <w:rFonts w:ascii="Arial" w:hAnsi="Arial" w:cs="Arial"/>
          <w:b/>
          <w:sz w:val="28"/>
          <w:szCs w:val="28"/>
        </w:rPr>
        <w:t xml:space="preserve">KINGSRIDGE CLEDDANS </w:t>
      </w:r>
      <w:r w:rsidR="00A54DDF">
        <w:rPr>
          <w:rFonts w:ascii="Arial" w:hAnsi="Arial" w:cs="Arial"/>
          <w:b/>
          <w:sz w:val="28"/>
          <w:szCs w:val="28"/>
        </w:rPr>
        <w:t xml:space="preserve">HOUSING </w:t>
      </w:r>
      <w:bookmarkStart w:id="0" w:name="_GoBack"/>
      <w:bookmarkEnd w:id="0"/>
      <w:r w:rsidRPr="0061012A">
        <w:rPr>
          <w:rFonts w:ascii="Arial" w:hAnsi="Arial" w:cs="Arial"/>
          <w:b/>
          <w:sz w:val="28"/>
          <w:szCs w:val="28"/>
        </w:rPr>
        <w:t>ASSOCIATION LTD</w:t>
      </w:r>
    </w:p>
    <w:p w14:paraId="20121B34" w14:textId="77777777" w:rsidR="00D66F47" w:rsidRPr="0061012A" w:rsidRDefault="00D66F47" w:rsidP="00D66F47">
      <w:pPr>
        <w:pStyle w:val="DefaultText"/>
        <w:jc w:val="center"/>
        <w:rPr>
          <w:rFonts w:ascii="Arial" w:hAnsi="Arial" w:cs="Arial"/>
          <w:b/>
          <w:szCs w:val="24"/>
        </w:rPr>
      </w:pPr>
      <w:r>
        <w:rPr>
          <w:rFonts w:ascii="Arial" w:hAnsi="Arial" w:cs="Arial"/>
          <w:b/>
          <w:szCs w:val="24"/>
        </w:rPr>
        <w:t>Financial Regulations</w:t>
      </w:r>
    </w:p>
    <w:p w14:paraId="71AA6AF6" w14:textId="77777777" w:rsidR="00D66F47" w:rsidRPr="0061012A" w:rsidRDefault="00D66F47" w:rsidP="00D66F47">
      <w:pPr>
        <w:pStyle w:val="DefaultText"/>
        <w:jc w:val="right"/>
        <w:rPr>
          <w:rFonts w:ascii="Arial" w:hAnsi="Arial" w:cs="Arial"/>
          <w:b/>
          <w:bCs/>
          <w:sz w:val="21"/>
          <w:szCs w:val="21"/>
        </w:rPr>
      </w:pPr>
      <w:r w:rsidRPr="0061012A">
        <w:rPr>
          <w:rFonts w:ascii="Arial" w:hAnsi="Arial" w:cs="Arial"/>
          <w:szCs w:val="24"/>
        </w:rPr>
        <w:tab/>
      </w:r>
      <w:r w:rsidRPr="0061012A">
        <w:rPr>
          <w:rFonts w:ascii="Arial" w:hAnsi="Arial" w:cs="Arial"/>
          <w:b/>
          <w:bCs/>
          <w:sz w:val="21"/>
          <w:szCs w:val="21"/>
        </w:rPr>
        <w:t>PAGE</w:t>
      </w:r>
    </w:p>
    <w:p w14:paraId="31D64DBD" w14:textId="77777777" w:rsidR="00D66F47" w:rsidRPr="0061012A" w:rsidRDefault="00D66F47" w:rsidP="00D66F47">
      <w:pPr>
        <w:pStyle w:val="DefaultText"/>
        <w:tabs>
          <w:tab w:val="left" w:pos="6629"/>
          <w:tab w:val="left" w:pos="8046"/>
          <w:tab w:val="right" w:pos="8789"/>
        </w:tabs>
        <w:rPr>
          <w:rFonts w:ascii="Arial" w:hAnsi="Arial" w:cs="Arial"/>
          <w:sz w:val="21"/>
          <w:szCs w:val="21"/>
        </w:rPr>
      </w:pPr>
    </w:p>
    <w:p w14:paraId="05711492" w14:textId="7DE404A5" w:rsidR="00D66F47" w:rsidRPr="0061012A" w:rsidRDefault="00D66F47" w:rsidP="00D66F47">
      <w:pPr>
        <w:pStyle w:val="DefaultText"/>
        <w:numPr>
          <w:ilvl w:val="0"/>
          <w:numId w:val="7"/>
        </w:numPr>
        <w:tabs>
          <w:tab w:val="clear" w:pos="737"/>
          <w:tab w:val="left" w:pos="540"/>
          <w:tab w:val="right" w:pos="8820"/>
        </w:tabs>
        <w:ind w:left="0" w:hanging="1"/>
        <w:rPr>
          <w:rFonts w:ascii="Arial" w:hAnsi="Arial" w:cs="Arial"/>
          <w:b/>
          <w:bCs/>
          <w:sz w:val="21"/>
          <w:szCs w:val="21"/>
        </w:rPr>
      </w:pPr>
      <w:r w:rsidRPr="0061012A">
        <w:rPr>
          <w:rFonts w:ascii="Arial" w:hAnsi="Arial" w:cs="Arial"/>
          <w:b/>
          <w:bCs/>
          <w:sz w:val="21"/>
          <w:szCs w:val="21"/>
        </w:rPr>
        <w:t>Introduction</w:t>
      </w:r>
      <w:r w:rsidRPr="0061012A">
        <w:rPr>
          <w:rFonts w:ascii="Arial" w:hAnsi="Arial" w:cs="Arial"/>
          <w:b/>
          <w:bCs/>
          <w:sz w:val="21"/>
          <w:szCs w:val="21"/>
        </w:rPr>
        <w:tab/>
        <w:t>1</w:t>
      </w:r>
    </w:p>
    <w:p w14:paraId="5E2ECE66" w14:textId="77777777" w:rsidR="00D66F47" w:rsidRPr="0061012A" w:rsidRDefault="00D66F47" w:rsidP="00D66F47">
      <w:pPr>
        <w:pStyle w:val="DefaultText"/>
        <w:tabs>
          <w:tab w:val="left" w:pos="567"/>
          <w:tab w:val="right" w:pos="8789"/>
        </w:tabs>
        <w:rPr>
          <w:rFonts w:ascii="Arial" w:hAnsi="Arial" w:cs="Arial"/>
          <w:b/>
          <w:bCs/>
          <w:sz w:val="21"/>
          <w:szCs w:val="21"/>
        </w:rPr>
      </w:pPr>
    </w:p>
    <w:p w14:paraId="44B10316"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2.</w:t>
      </w:r>
      <w:r w:rsidRPr="0061012A">
        <w:rPr>
          <w:rFonts w:ascii="Arial" w:hAnsi="Arial" w:cs="Arial"/>
          <w:b/>
          <w:bCs/>
          <w:sz w:val="21"/>
          <w:szCs w:val="21"/>
        </w:rPr>
        <w:tab/>
        <w:t>Management Committee Responsibilities</w:t>
      </w:r>
      <w:r w:rsidRPr="0061012A">
        <w:rPr>
          <w:rFonts w:ascii="Arial" w:hAnsi="Arial" w:cs="Arial"/>
          <w:b/>
          <w:bCs/>
          <w:sz w:val="21"/>
          <w:szCs w:val="21"/>
        </w:rPr>
        <w:tab/>
        <w:t>1</w:t>
      </w:r>
    </w:p>
    <w:p w14:paraId="55D02946" w14:textId="77777777" w:rsidR="00D66F47" w:rsidRPr="0061012A" w:rsidRDefault="00D66F47" w:rsidP="00D66F47">
      <w:pPr>
        <w:pStyle w:val="DefaultText"/>
        <w:tabs>
          <w:tab w:val="left" w:pos="567"/>
          <w:tab w:val="right" w:pos="8789"/>
        </w:tabs>
        <w:rPr>
          <w:rFonts w:ascii="Arial" w:hAnsi="Arial" w:cs="Arial"/>
          <w:b/>
          <w:bCs/>
          <w:sz w:val="21"/>
          <w:szCs w:val="21"/>
        </w:rPr>
      </w:pPr>
    </w:p>
    <w:p w14:paraId="2DCC4ACE"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3.</w:t>
      </w:r>
      <w:r w:rsidRPr="0061012A">
        <w:rPr>
          <w:rFonts w:ascii="Arial" w:hAnsi="Arial" w:cs="Arial"/>
          <w:b/>
          <w:bCs/>
          <w:sz w:val="21"/>
          <w:szCs w:val="21"/>
        </w:rPr>
        <w:tab/>
        <w:t>Staff Officer Responsibilities</w:t>
      </w:r>
      <w:r w:rsidRPr="0061012A">
        <w:rPr>
          <w:rFonts w:ascii="Arial" w:hAnsi="Arial" w:cs="Arial"/>
          <w:b/>
          <w:bCs/>
          <w:sz w:val="21"/>
          <w:szCs w:val="21"/>
        </w:rPr>
        <w:tab/>
        <w:t>2</w:t>
      </w:r>
    </w:p>
    <w:p w14:paraId="115E9BA7" w14:textId="77777777" w:rsidR="00D66F47" w:rsidRPr="0061012A" w:rsidRDefault="00D66F47" w:rsidP="00D66F47">
      <w:pPr>
        <w:pStyle w:val="DefaultText"/>
        <w:tabs>
          <w:tab w:val="left" w:pos="567"/>
          <w:tab w:val="left" w:pos="6629"/>
          <w:tab w:val="left" w:pos="8046"/>
          <w:tab w:val="right" w:pos="8789"/>
        </w:tabs>
        <w:rPr>
          <w:rFonts w:ascii="Arial" w:hAnsi="Arial" w:cs="Arial"/>
          <w:b/>
          <w:bCs/>
          <w:sz w:val="21"/>
          <w:szCs w:val="21"/>
        </w:rPr>
      </w:pPr>
    </w:p>
    <w:p w14:paraId="75860ED6"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4.</w:t>
      </w:r>
      <w:r w:rsidRPr="0061012A">
        <w:rPr>
          <w:rFonts w:ascii="Arial" w:hAnsi="Arial" w:cs="Arial"/>
          <w:b/>
          <w:bCs/>
          <w:sz w:val="21"/>
          <w:szCs w:val="21"/>
        </w:rPr>
        <w:tab/>
        <w:t>Accounting</w:t>
      </w:r>
      <w:r w:rsidRPr="0061012A">
        <w:rPr>
          <w:rFonts w:ascii="Arial" w:hAnsi="Arial" w:cs="Arial"/>
          <w:b/>
          <w:bCs/>
          <w:sz w:val="21"/>
          <w:szCs w:val="21"/>
        </w:rPr>
        <w:tab/>
        <w:t>2</w:t>
      </w:r>
    </w:p>
    <w:p w14:paraId="32F41849" w14:textId="77777777" w:rsidR="00D66F47" w:rsidRPr="0061012A" w:rsidRDefault="00D66F47" w:rsidP="00D66F47">
      <w:pPr>
        <w:pStyle w:val="DefaultText"/>
        <w:tabs>
          <w:tab w:val="left" w:pos="567"/>
          <w:tab w:val="left" w:pos="6629"/>
          <w:tab w:val="left" w:pos="8046"/>
          <w:tab w:val="right" w:pos="8789"/>
        </w:tabs>
        <w:rPr>
          <w:rFonts w:ascii="Arial" w:hAnsi="Arial" w:cs="Arial"/>
          <w:b/>
          <w:bCs/>
          <w:sz w:val="21"/>
          <w:szCs w:val="21"/>
        </w:rPr>
      </w:pPr>
    </w:p>
    <w:p w14:paraId="59547BC3"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5.</w:t>
      </w:r>
      <w:r w:rsidRPr="0061012A">
        <w:rPr>
          <w:rFonts w:ascii="Arial" w:hAnsi="Arial" w:cs="Arial"/>
          <w:b/>
          <w:bCs/>
          <w:sz w:val="21"/>
          <w:szCs w:val="21"/>
        </w:rPr>
        <w:tab/>
        <w:t>Audit Requirements</w:t>
      </w:r>
      <w:r w:rsidRPr="0061012A">
        <w:rPr>
          <w:rFonts w:ascii="Arial" w:hAnsi="Arial" w:cs="Arial"/>
          <w:b/>
          <w:bCs/>
          <w:sz w:val="21"/>
          <w:szCs w:val="21"/>
        </w:rPr>
        <w:tab/>
        <w:t>2</w:t>
      </w:r>
    </w:p>
    <w:p w14:paraId="191CE07A" w14:textId="77777777" w:rsidR="00D66F47" w:rsidRPr="0061012A" w:rsidRDefault="00D66F47" w:rsidP="00D66F47">
      <w:pPr>
        <w:pStyle w:val="DefaultText"/>
        <w:tabs>
          <w:tab w:val="left" w:pos="567"/>
          <w:tab w:val="left" w:pos="6629"/>
          <w:tab w:val="left" w:pos="8046"/>
          <w:tab w:val="right" w:pos="8789"/>
        </w:tabs>
        <w:rPr>
          <w:rFonts w:ascii="Arial" w:hAnsi="Arial" w:cs="Arial"/>
          <w:b/>
          <w:bCs/>
          <w:sz w:val="21"/>
          <w:szCs w:val="21"/>
        </w:rPr>
      </w:pPr>
    </w:p>
    <w:p w14:paraId="03DC6CBC" w14:textId="4FC487EE" w:rsidR="00D66F47" w:rsidRPr="00D66F47"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6.</w:t>
      </w:r>
      <w:r w:rsidRPr="0061012A">
        <w:rPr>
          <w:rFonts w:ascii="Arial" w:hAnsi="Arial" w:cs="Arial"/>
          <w:b/>
          <w:bCs/>
          <w:sz w:val="21"/>
          <w:szCs w:val="21"/>
        </w:rPr>
        <w:tab/>
        <w:t xml:space="preserve">Fraud Bribery and </w:t>
      </w:r>
      <w:r w:rsidRPr="00D66F47">
        <w:rPr>
          <w:rFonts w:ascii="Arial" w:hAnsi="Arial" w:cs="Arial"/>
          <w:b/>
          <w:bCs/>
          <w:sz w:val="21"/>
          <w:szCs w:val="21"/>
        </w:rPr>
        <w:t>Other Financial Irregularities</w:t>
      </w:r>
      <w:r w:rsidRPr="00D66F47">
        <w:rPr>
          <w:rFonts w:ascii="Arial" w:hAnsi="Arial" w:cs="Arial"/>
          <w:b/>
          <w:bCs/>
          <w:sz w:val="21"/>
          <w:szCs w:val="21"/>
        </w:rPr>
        <w:tab/>
        <w:t>4</w:t>
      </w:r>
    </w:p>
    <w:p w14:paraId="3A44158E" w14:textId="77777777" w:rsidR="00D66F47" w:rsidRPr="0061012A" w:rsidRDefault="00D66F47" w:rsidP="00D66F47">
      <w:pPr>
        <w:pStyle w:val="DefaultText"/>
        <w:tabs>
          <w:tab w:val="left" w:pos="567"/>
          <w:tab w:val="right" w:pos="8789"/>
        </w:tabs>
        <w:rPr>
          <w:rFonts w:ascii="Arial" w:hAnsi="Arial" w:cs="Arial"/>
          <w:b/>
          <w:bCs/>
          <w:sz w:val="21"/>
          <w:szCs w:val="21"/>
        </w:rPr>
      </w:pPr>
    </w:p>
    <w:p w14:paraId="60FBB755"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7.</w:t>
      </w:r>
      <w:r w:rsidRPr="0061012A">
        <w:rPr>
          <w:rFonts w:ascii="Arial" w:hAnsi="Arial" w:cs="Arial"/>
          <w:b/>
          <w:bCs/>
          <w:sz w:val="21"/>
          <w:szCs w:val="21"/>
        </w:rPr>
        <w:tab/>
        <w:t>Business Planning</w:t>
      </w:r>
      <w:r w:rsidRPr="0061012A">
        <w:rPr>
          <w:rFonts w:ascii="Arial" w:hAnsi="Arial" w:cs="Arial"/>
          <w:b/>
          <w:bCs/>
          <w:sz w:val="21"/>
          <w:szCs w:val="21"/>
        </w:rPr>
        <w:tab/>
        <w:t>4</w:t>
      </w:r>
      <w:r w:rsidRPr="0061012A">
        <w:rPr>
          <w:rFonts w:ascii="Arial" w:hAnsi="Arial" w:cs="Arial"/>
          <w:b/>
          <w:bCs/>
          <w:sz w:val="21"/>
          <w:szCs w:val="21"/>
        </w:rPr>
        <w:br/>
      </w:r>
    </w:p>
    <w:p w14:paraId="33B53469"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8.</w:t>
      </w:r>
      <w:r w:rsidRPr="0061012A">
        <w:rPr>
          <w:rFonts w:ascii="Arial" w:hAnsi="Arial" w:cs="Arial"/>
          <w:b/>
          <w:bCs/>
          <w:sz w:val="21"/>
          <w:szCs w:val="21"/>
        </w:rPr>
        <w:tab/>
        <w:t>Approach to Financial Forecasting</w:t>
      </w:r>
      <w:r w:rsidRPr="0061012A">
        <w:rPr>
          <w:rFonts w:ascii="Arial" w:hAnsi="Arial" w:cs="Arial"/>
          <w:b/>
          <w:bCs/>
          <w:sz w:val="21"/>
          <w:szCs w:val="21"/>
        </w:rPr>
        <w:tab/>
        <w:t>5</w:t>
      </w:r>
    </w:p>
    <w:p w14:paraId="49A875A3" w14:textId="77777777" w:rsidR="00D66F47" w:rsidRPr="0061012A" w:rsidRDefault="00D66F47" w:rsidP="00D66F47">
      <w:pPr>
        <w:pStyle w:val="DefaultText"/>
        <w:tabs>
          <w:tab w:val="left" w:pos="567"/>
          <w:tab w:val="right" w:pos="8789"/>
        </w:tabs>
        <w:rPr>
          <w:rFonts w:ascii="Arial" w:hAnsi="Arial" w:cs="Arial"/>
          <w:b/>
          <w:bCs/>
          <w:sz w:val="21"/>
          <w:szCs w:val="21"/>
        </w:rPr>
      </w:pPr>
    </w:p>
    <w:p w14:paraId="5EB5D1B8" w14:textId="4ABA2662" w:rsidR="00D66F47" w:rsidRPr="00D66F47"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9.</w:t>
      </w:r>
      <w:r w:rsidRPr="0061012A">
        <w:rPr>
          <w:rFonts w:ascii="Arial" w:hAnsi="Arial" w:cs="Arial"/>
          <w:b/>
          <w:bCs/>
          <w:sz w:val="21"/>
          <w:szCs w:val="21"/>
        </w:rPr>
        <w:tab/>
      </w:r>
      <w:r w:rsidRPr="00D66F47">
        <w:rPr>
          <w:rFonts w:ascii="Arial" w:hAnsi="Arial" w:cs="Arial"/>
          <w:b/>
          <w:bCs/>
          <w:sz w:val="21"/>
          <w:szCs w:val="21"/>
        </w:rPr>
        <w:t>Annual Budget</w:t>
      </w:r>
      <w:r w:rsidRPr="00D66F47">
        <w:rPr>
          <w:rFonts w:ascii="Arial" w:hAnsi="Arial" w:cs="Arial"/>
          <w:b/>
          <w:bCs/>
          <w:sz w:val="21"/>
          <w:szCs w:val="21"/>
        </w:rPr>
        <w:tab/>
        <w:t>5</w:t>
      </w:r>
    </w:p>
    <w:p w14:paraId="003B6214" w14:textId="77777777" w:rsidR="00D66F47" w:rsidRPr="0061012A" w:rsidRDefault="00D66F47" w:rsidP="00D66F47">
      <w:pPr>
        <w:pStyle w:val="DefaultText"/>
        <w:tabs>
          <w:tab w:val="left" w:pos="567"/>
          <w:tab w:val="left" w:pos="6629"/>
          <w:tab w:val="left" w:pos="8046"/>
        </w:tabs>
        <w:rPr>
          <w:rFonts w:ascii="Arial" w:hAnsi="Arial" w:cs="Arial"/>
          <w:b/>
          <w:bCs/>
          <w:sz w:val="21"/>
          <w:szCs w:val="21"/>
        </w:rPr>
      </w:pPr>
    </w:p>
    <w:p w14:paraId="012E51C4"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10.</w:t>
      </w:r>
      <w:r w:rsidRPr="0061012A">
        <w:rPr>
          <w:rFonts w:ascii="Arial" w:hAnsi="Arial" w:cs="Arial"/>
          <w:b/>
          <w:bCs/>
          <w:sz w:val="21"/>
          <w:szCs w:val="21"/>
        </w:rPr>
        <w:tab/>
        <w:t>Cash Controls</w:t>
      </w:r>
      <w:r w:rsidRPr="0061012A">
        <w:rPr>
          <w:rFonts w:ascii="Arial" w:hAnsi="Arial" w:cs="Arial"/>
          <w:b/>
          <w:bCs/>
          <w:sz w:val="21"/>
          <w:szCs w:val="21"/>
        </w:rPr>
        <w:tab/>
        <w:t>6</w:t>
      </w:r>
    </w:p>
    <w:p w14:paraId="69037E08" w14:textId="77777777" w:rsidR="00D66F47" w:rsidRPr="0061012A" w:rsidRDefault="00D66F47" w:rsidP="00D66F47">
      <w:pPr>
        <w:pStyle w:val="DefaultText"/>
        <w:tabs>
          <w:tab w:val="left" w:pos="567"/>
        </w:tabs>
        <w:rPr>
          <w:rFonts w:ascii="Arial" w:hAnsi="Arial" w:cs="Arial"/>
          <w:b/>
          <w:bCs/>
          <w:sz w:val="21"/>
          <w:szCs w:val="21"/>
        </w:rPr>
      </w:pPr>
    </w:p>
    <w:p w14:paraId="4606D91A"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11.</w:t>
      </w:r>
      <w:r w:rsidRPr="0061012A">
        <w:rPr>
          <w:rFonts w:ascii="Arial" w:hAnsi="Arial" w:cs="Arial"/>
          <w:b/>
          <w:bCs/>
          <w:sz w:val="21"/>
          <w:szCs w:val="21"/>
        </w:rPr>
        <w:tab/>
        <w:t>Debtors Controls</w:t>
      </w:r>
      <w:r w:rsidRPr="0061012A">
        <w:rPr>
          <w:rFonts w:ascii="Arial" w:hAnsi="Arial" w:cs="Arial"/>
          <w:b/>
          <w:bCs/>
          <w:sz w:val="21"/>
          <w:szCs w:val="21"/>
        </w:rPr>
        <w:tab/>
        <w:t>7</w:t>
      </w:r>
    </w:p>
    <w:p w14:paraId="0FC39197" w14:textId="77777777" w:rsidR="00D66F47" w:rsidRPr="0061012A" w:rsidRDefault="00D66F47" w:rsidP="00D66F47">
      <w:pPr>
        <w:pStyle w:val="DefaultText"/>
        <w:tabs>
          <w:tab w:val="left" w:pos="567"/>
        </w:tabs>
        <w:rPr>
          <w:rFonts w:ascii="Arial" w:hAnsi="Arial" w:cs="Arial"/>
          <w:b/>
          <w:bCs/>
          <w:sz w:val="21"/>
          <w:szCs w:val="21"/>
        </w:rPr>
      </w:pPr>
    </w:p>
    <w:p w14:paraId="5CB50AD8"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12.</w:t>
      </w:r>
      <w:r w:rsidRPr="0061012A">
        <w:rPr>
          <w:rFonts w:ascii="Arial" w:hAnsi="Arial" w:cs="Arial"/>
          <w:b/>
          <w:bCs/>
          <w:sz w:val="21"/>
          <w:szCs w:val="21"/>
        </w:rPr>
        <w:tab/>
        <w:t>Asset Controls</w:t>
      </w:r>
      <w:r w:rsidRPr="0061012A">
        <w:rPr>
          <w:rFonts w:ascii="Arial" w:hAnsi="Arial" w:cs="Arial"/>
          <w:b/>
          <w:bCs/>
          <w:sz w:val="21"/>
          <w:szCs w:val="21"/>
        </w:rPr>
        <w:tab/>
        <w:t>7</w:t>
      </w:r>
    </w:p>
    <w:p w14:paraId="286DFB21" w14:textId="77777777" w:rsidR="00D66F47" w:rsidRPr="0061012A" w:rsidRDefault="00D66F47" w:rsidP="00D66F47">
      <w:pPr>
        <w:pStyle w:val="DefaultText"/>
        <w:tabs>
          <w:tab w:val="left" w:pos="567"/>
          <w:tab w:val="left" w:pos="6629"/>
          <w:tab w:val="left" w:pos="8046"/>
        </w:tabs>
        <w:rPr>
          <w:rFonts w:ascii="Arial" w:hAnsi="Arial" w:cs="Arial"/>
          <w:b/>
          <w:bCs/>
          <w:sz w:val="21"/>
          <w:szCs w:val="21"/>
        </w:rPr>
      </w:pPr>
    </w:p>
    <w:p w14:paraId="1E47E1BB" w14:textId="77777777" w:rsidR="00D66F47" w:rsidRPr="0061012A" w:rsidRDefault="00D66F47" w:rsidP="00D66F47">
      <w:pPr>
        <w:pStyle w:val="DefaultText"/>
        <w:tabs>
          <w:tab w:val="right" w:pos="8789"/>
        </w:tabs>
        <w:ind w:left="567" w:hanging="567"/>
        <w:rPr>
          <w:rFonts w:ascii="Arial" w:hAnsi="Arial" w:cs="Arial"/>
          <w:b/>
          <w:bCs/>
          <w:sz w:val="21"/>
          <w:szCs w:val="21"/>
        </w:rPr>
      </w:pPr>
      <w:r w:rsidRPr="0061012A">
        <w:rPr>
          <w:rFonts w:ascii="Arial" w:hAnsi="Arial" w:cs="Arial"/>
          <w:b/>
          <w:bCs/>
          <w:sz w:val="21"/>
          <w:szCs w:val="21"/>
        </w:rPr>
        <w:t>13.</w:t>
      </w:r>
      <w:r w:rsidRPr="0061012A">
        <w:rPr>
          <w:rFonts w:ascii="Arial" w:hAnsi="Arial" w:cs="Arial"/>
          <w:b/>
          <w:bCs/>
          <w:sz w:val="21"/>
          <w:szCs w:val="21"/>
        </w:rPr>
        <w:tab/>
      </w:r>
      <w:r w:rsidRPr="00D66F47">
        <w:rPr>
          <w:rFonts w:ascii="Arial" w:hAnsi="Arial" w:cs="Arial"/>
          <w:b/>
          <w:bCs/>
          <w:sz w:val="21"/>
          <w:szCs w:val="21"/>
        </w:rPr>
        <w:t xml:space="preserve">Procurement, </w:t>
      </w:r>
      <w:r>
        <w:rPr>
          <w:rFonts w:ascii="Arial" w:hAnsi="Arial" w:cs="Arial"/>
          <w:b/>
          <w:bCs/>
          <w:sz w:val="21"/>
          <w:szCs w:val="21"/>
        </w:rPr>
        <w:t xml:space="preserve">Contracts </w:t>
      </w:r>
      <w:r w:rsidRPr="00D66F47">
        <w:rPr>
          <w:rFonts w:ascii="Arial" w:hAnsi="Arial" w:cs="Arial"/>
          <w:b/>
          <w:bCs/>
          <w:sz w:val="21"/>
          <w:szCs w:val="21"/>
        </w:rPr>
        <w:t>&amp;</w:t>
      </w:r>
      <w:r w:rsidRPr="0061012A">
        <w:rPr>
          <w:rFonts w:ascii="Arial" w:hAnsi="Arial" w:cs="Arial"/>
          <w:b/>
          <w:bCs/>
          <w:sz w:val="21"/>
          <w:szCs w:val="21"/>
        </w:rPr>
        <w:t xml:space="preserve"> Tendering</w:t>
      </w:r>
      <w:r w:rsidRPr="0061012A">
        <w:rPr>
          <w:rFonts w:ascii="Arial" w:hAnsi="Arial" w:cs="Arial"/>
          <w:b/>
          <w:bCs/>
          <w:sz w:val="21"/>
          <w:szCs w:val="21"/>
        </w:rPr>
        <w:tab/>
        <w:t>8</w:t>
      </w:r>
    </w:p>
    <w:p w14:paraId="46AB7403" w14:textId="77777777" w:rsidR="00D66F47" w:rsidRPr="0061012A" w:rsidRDefault="00D66F47" w:rsidP="00D66F47">
      <w:pPr>
        <w:pStyle w:val="DefaultText"/>
        <w:tabs>
          <w:tab w:val="left" w:pos="567"/>
          <w:tab w:val="left" w:pos="6629"/>
          <w:tab w:val="left" w:pos="8046"/>
        </w:tabs>
        <w:ind w:left="567" w:hanging="567"/>
        <w:rPr>
          <w:rFonts w:ascii="Arial" w:hAnsi="Arial" w:cs="Arial"/>
          <w:b/>
          <w:bCs/>
          <w:sz w:val="21"/>
          <w:szCs w:val="21"/>
        </w:rPr>
      </w:pPr>
    </w:p>
    <w:p w14:paraId="3A8E6FF5"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14.</w:t>
      </w:r>
      <w:r w:rsidRPr="0061012A">
        <w:rPr>
          <w:rFonts w:ascii="Arial" w:hAnsi="Arial" w:cs="Arial"/>
          <w:b/>
          <w:bCs/>
          <w:sz w:val="21"/>
          <w:szCs w:val="21"/>
        </w:rPr>
        <w:tab/>
        <w:t>Books, Registers and Computer Data</w:t>
      </w:r>
      <w:r w:rsidRPr="0061012A">
        <w:rPr>
          <w:rFonts w:ascii="Arial" w:hAnsi="Arial" w:cs="Arial"/>
          <w:b/>
          <w:bCs/>
          <w:sz w:val="21"/>
          <w:szCs w:val="21"/>
        </w:rPr>
        <w:tab/>
        <w:t>8</w:t>
      </w:r>
    </w:p>
    <w:p w14:paraId="0569CDD1" w14:textId="77777777" w:rsidR="00D66F47" w:rsidRPr="0061012A" w:rsidRDefault="00D66F47" w:rsidP="00D66F47">
      <w:pPr>
        <w:pStyle w:val="DefaultText"/>
        <w:tabs>
          <w:tab w:val="left" w:pos="6629"/>
          <w:tab w:val="left" w:pos="8046"/>
        </w:tabs>
        <w:rPr>
          <w:rFonts w:ascii="Arial" w:hAnsi="Arial" w:cs="Arial"/>
          <w:b/>
          <w:bCs/>
          <w:sz w:val="21"/>
          <w:szCs w:val="21"/>
        </w:rPr>
      </w:pPr>
    </w:p>
    <w:p w14:paraId="47098D2A" w14:textId="77777777" w:rsidR="00D66F47" w:rsidRPr="0061012A" w:rsidRDefault="00D66F47" w:rsidP="00D66F47">
      <w:pPr>
        <w:pStyle w:val="DefaultText"/>
        <w:tabs>
          <w:tab w:val="left" w:pos="567"/>
          <w:tab w:val="right" w:pos="8789"/>
        </w:tabs>
        <w:ind w:left="567" w:hanging="567"/>
        <w:rPr>
          <w:rFonts w:ascii="Arial" w:hAnsi="Arial" w:cs="Arial"/>
          <w:b/>
          <w:bCs/>
          <w:sz w:val="21"/>
          <w:szCs w:val="21"/>
        </w:rPr>
      </w:pPr>
      <w:r>
        <w:rPr>
          <w:rFonts w:ascii="Arial" w:hAnsi="Arial" w:cs="Arial"/>
          <w:b/>
          <w:bCs/>
          <w:sz w:val="21"/>
          <w:szCs w:val="21"/>
        </w:rPr>
        <w:t xml:space="preserve">15.    </w:t>
      </w:r>
      <w:r w:rsidRPr="0061012A">
        <w:rPr>
          <w:rFonts w:ascii="Arial" w:hAnsi="Arial" w:cs="Arial"/>
          <w:b/>
          <w:bCs/>
          <w:sz w:val="21"/>
          <w:szCs w:val="21"/>
        </w:rPr>
        <w:t>Security</w:t>
      </w:r>
      <w:r w:rsidRPr="0061012A">
        <w:rPr>
          <w:rFonts w:ascii="Arial" w:hAnsi="Arial" w:cs="Arial"/>
          <w:b/>
          <w:bCs/>
          <w:sz w:val="21"/>
          <w:szCs w:val="21"/>
        </w:rPr>
        <w:tab/>
        <w:t>9</w:t>
      </w:r>
    </w:p>
    <w:p w14:paraId="54794D9D" w14:textId="77777777" w:rsidR="00D66F47" w:rsidRPr="0061012A" w:rsidRDefault="00D66F47" w:rsidP="00D66F47">
      <w:pPr>
        <w:pStyle w:val="DefaultText"/>
        <w:tabs>
          <w:tab w:val="left" w:pos="567"/>
          <w:tab w:val="right" w:pos="8789"/>
        </w:tabs>
        <w:ind w:left="567" w:hanging="567"/>
        <w:rPr>
          <w:rFonts w:ascii="Arial" w:hAnsi="Arial" w:cs="Arial"/>
          <w:b/>
          <w:bCs/>
          <w:sz w:val="21"/>
          <w:szCs w:val="21"/>
        </w:rPr>
      </w:pPr>
    </w:p>
    <w:p w14:paraId="4CA35335"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16.</w:t>
      </w:r>
      <w:r w:rsidRPr="0061012A">
        <w:rPr>
          <w:rFonts w:ascii="Arial" w:hAnsi="Arial" w:cs="Arial"/>
          <w:b/>
          <w:bCs/>
          <w:sz w:val="21"/>
          <w:szCs w:val="21"/>
        </w:rPr>
        <w:tab/>
        <w:t>Insurance</w:t>
      </w:r>
      <w:r w:rsidRPr="0061012A">
        <w:rPr>
          <w:rFonts w:ascii="Arial" w:hAnsi="Arial" w:cs="Arial"/>
          <w:b/>
          <w:bCs/>
          <w:sz w:val="21"/>
          <w:szCs w:val="21"/>
        </w:rPr>
        <w:tab/>
        <w:t>9</w:t>
      </w:r>
    </w:p>
    <w:p w14:paraId="30BBE38F" w14:textId="77777777" w:rsidR="00D66F47" w:rsidRPr="0061012A" w:rsidRDefault="00D66F47" w:rsidP="00D66F47">
      <w:pPr>
        <w:pStyle w:val="DefaultText"/>
        <w:tabs>
          <w:tab w:val="left" w:pos="567"/>
        </w:tabs>
        <w:rPr>
          <w:rFonts w:ascii="Arial" w:hAnsi="Arial" w:cs="Arial"/>
          <w:b/>
          <w:bCs/>
          <w:sz w:val="21"/>
          <w:szCs w:val="21"/>
        </w:rPr>
      </w:pPr>
    </w:p>
    <w:p w14:paraId="3315AD7B"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17.</w:t>
      </w:r>
      <w:r w:rsidRPr="0061012A">
        <w:rPr>
          <w:rFonts w:ascii="Arial" w:hAnsi="Arial" w:cs="Arial"/>
          <w:b/>
          <w:bCs/>
          <w:sz w:val="21"/>
          <w:szCs w:val="21"/>
        </w:rPr>
        <w:tab/>
        <w:t>Risk Management</w:t>
      </w:r>
      <w:r w:rsidRPr="0061012A">
        <w:rPr>
          <w:rFonts w:ascii="Arial" w:hAnsi="Arial" w:cs="Arial"/>
          <w:b/>
          <w:bCs/>
          <w:sz w:val="21"/>
          <w:szCs w:val="21"/>
        </w:rPr>
        <w:tab/>
        <w:t>10</w:t>
      </w:r>
    </w:p>
    <w:p w14:paraId="61AD1AED" w14:textId="77777777" w:rsidR="00D66F47" w:rsidRPr="0061012A" w:rsidRDefault="00D66F47" w:rsidP="00D66F47">
      <w:pPr>
        <w:pStyle w:val="DefaultText"/>
        <w:tabs>
          <w:tab w:val="left" w:pos="567"/>
        </w:tabs>
        <w:rPr>
          <w:rFonts w:ascii="Arial" w:hAnsi="Arial" w:cs="Arial"/>
          <w:b/>
          <w:bCs/>
          <w:sz w:val="21"/>
          <w:szCs w:val="21"/>
        </w:rPr>
      </w:pPr>
    </w:p>
    <w:p w14:paraId="48EEEEBB" w14:textId="77777777" w:rsidR="00D66F47" w:rsidRPr="0061012A"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18.</w:t>
      </w:r>
      <w:r w:rsidRPr="0061012A">
        <w:rPr>
          <w:rFonts w:ascii="Arial" w:hAnsi="Arial" w:cs="Arial"/>
          <w:b/>
          <w:bCs/>
          <w:sz w:val="21"/>
          <w:szCs w:val="21"/>
        </w:rPr>
        <w:tab/>
        <w:t>Value for Money</w:t>
      </w:r>
      <w:r w:rsidRPr="0061012A">
        <w:rPr>
          <w:rFonts w:ascii="Arial" w:hAnsi="Arial" w:cs="Arial"/>
          <w:b/>
          <w:bCs/>
          <w:sz w:val="21"/>
          <w:szCs w:val="21"/>
        </w:rPr>
        <w:tab/>
        <w:t>10</w:t>
      </w:r>
    </w:p>
    <w:p w14:paraId="114966B6" w14:textId="77777777" w:rsidR="00D66F47" w:rsidRPr="0061012A" w:rsidRDefault="00D66F47" w:rsidP="00D66F47">
      <w:pPr>
        <w:pStyle w:val="DefaultText"/>
        <w:tabs>
          <w:tab w:val="left" w:pos="567"/>
        </w:tabs>
        <w:rPr>
          <w:rFonts w:ascii="Arial" w:hAnsi="Arial" w:cs="Arial"/>
          <w:b/>
          <w:bCs/>
          <w:sz w:val="21"/>
          <w:szCs w:val="21"/>
        </w:rPr>
      </w:pPr>
    </w:p>
    <w:p w14:paraId="47F60160" w14:textId="77777777" w:rsidR="00D66F47" w:rsidRPr="0061012A" w:rsidRDefault="00D66F47" w:rsidP="00D66F47">
      <w:pPr>
        <w:pStyle w:val="DefaultText"/>
        <w:tabs>
          <w:tab w:val="left" w:pos="567"/>
          <w:tab w:val="right" w:pos="8789"/>
        </w:tabs>
        <w:ind w:left="567" w:hanging="567"/>
        <w:rPr>
          <w:rFonts w:ascii="Arial" w:hAnsi="Arial" w:cs="Arial"/>
          <w:b/>
          <w:bCs/>
          <w:sz w:val="21"/>
          <w:szCs w:val="21"/>
        </w:rPr>
      </w:pPr>
      <w:r w:rsidRPr="0061012A">
        <w:rPr>
          <w:rFonts w:ascii="Arial" w:hAnsi="Arial" w:cs="Arial"/>
          <w:b/>
          <w:bCs/>
          <w:sz w:val="21"/>
          <w:szCs w:val="21"/>
        </w:rPr>
        <w:t>19.</w:t>
      </w:r>
      <w:r w:rsidRPr="0061012A">
        <w:rPr>
          <w:rFonts w:ascii="Arial" w:hAnsi="Arial" w:cs="Arial"/>
          <w:b/>
          <w:bCs/>
          <w:sz w:val="21"/>
          <w:szCs w:val="21"/>
        </w:rPr>
        <w:tab/>
        <w:t>Treasury Management</w:t>
      </w:r>
      <w:r w:rsidRPr="0061012A">
        <w:rPr>
          <w:rFonts w:ascii="Arial" w:hAnsi="Arial" w:cs="Arial"/>
          <w:b/>
          <w:bCs/>
          <w:sz w:val="21"/>
          <w:szCs w:val="21"/>
        </w:rPr>
        <w:tab/>
        <w:t>10</w:t>
      </w:r>
    </w:p>
    <w:p w14:paraId="439F8EA0" w14:textId="77777777" w:rsidR="00D66F47" w:rsidRPr="0061012A" w:rsidRDefault="00D66F47" w:rsidP="00D66F47">
      <w:pPr>
        <w:pStyle w:val="DefaultText"/>
        <w:tabs>
          <w:tab w:val="left" w:pos="6629"/>
          <w:tab w:val="left" w:pos="8046"/>
        </w:tabs>
        <w:rPr>
          <w:rFonts w:ascii="Arial" w:hAnsi="Arial" w:cs="Arial"/>
          <w:b/>
          <w:bCs/>
          <w:sz w:val="21"/>
          <w:szCs w:val="21"/>
        </w:rPr>
      </w:pPr>
    </w:p>
    <w:p w14:paraId="5B2F664B" w14:textId="77777777" w:rsidR="00D66F47" w:rsidRPr="0061012A" w:rsidRDefault="00D66F47" w:rsidP="00D66F47">
      <w:pPr>
        <w:pStyle w:val="DefaultText"/>
        <w:tabs>
          <w:tab w:val="right" w:pos="8789"/>
        </w:tabs>
        <w:rPr>
          <w:rFonts w:ascii="Arial" w:hAnsi="Arial" w:cs="Arial"/>
          <w:b/>
          <w:bCs/>
          <w:sz w:val="21"/>
          <w:szCs w:val="21"/>
        </w:rPr>
      </w:pPr>
      <w:r w:rsidRPr="0061012A">
        <w:rPr>
          <w:rFonts w:ascii="Arial" w:hAnsi="Arial" w:cs="Arial"/>
          <w:b/>
          <w:bCs/>
          <w:sz w:val="21"/>
          <w:szCs w:val="21"/>
        </w:rPr>
        <w:t>20</w:t>
      </w:r>
      <w:r>
        <w:rPr>
          <w:rFonts w:ascii="Arial" w:hAnsi="Arial" w:cs="Arial"/>
          <w:b/>
          <w:bCs/>
          <w:sz w:val="21"/>
          <w:szCs w:val="21"/>
        </w:rPr>
        <w:t xml:space="preserve">.     </w:t>
      </w:r>
      <w:r w:rsidRPr="0061012A">
        <w:rPr>
          <w:rFonts w:ascii="Arial" w:hAnsi="Arial" w:cs="Arial"/>
          <w:b/>
          <w:bCs/>
          <w:sz w:val="21"/>
          <w:szCs w:val="21"/>
        </w:rPr>
        <w:t>Travel, Subsistence &amp; Other Allowances</w:t>
      </w:r>
      <w:r w:rsidRPr="0061012A">
        <w:rPr>
          <w:rFonts w:ascii="Arial" w:hAnsi="Arial" w:cs="Arial"/>
          <w:b/>
          <w:bCs/>
          <w:sz w:val="21"/>
          <w:szCs w:val="21"/>
        </w:rPr>
        <w:tab/>
        <w:t>10</w:t>
      </w:r>
      <w:r w:rsidRPr="0061012A">
        <w:rPr>
          <w:rFonts w:ascii="Arial" w:hAnsi="Arial" w:cs="Arial"/>
          <w:b/>
          <w:bCs/>
          <w:sz w:val="21"/>
          <w:szCs w:val="21"/>
        </w:rPr>
        <w:br/>
      </w:r>
    </w:p>
    <w:p w14:paraId="447420BD" w14:textId="77777777" w:rsidR="00D66F47" w:rsidRPr="0061012A" w:rsidRDefault="00D66F47" w:rsidP="00D66F47">
      <w:pPr>
        <w:pStyle w:val="DefaultText"/>
        <w:tabs>
          <w:tab w:val="right" w:pos="8789"/>
        </w:tabs>
        <w:rPr>
          <w:rFonts w:ascii="Arial" w:hAnsi="Arial" w:cs="Arial"/>
          <w:b/>
          <w:bCs/>
          <w:sz w:val="21"/>
          <w:szCs w:val="21"/>
        </w:rPr>
      </w:pPr>
      <w:r w:rsidRPr="0061012A">
        <w:rPr>
          <w:rFonts w:ascii="Arial" w:hAnsi="Arial" w:cs="Arial"/>
          <w:b/>
          <w:bCs/>
          <w:sz w:val="21"/>
          <w:szCs w:val="21"/>
        </w:rPr>
        <w:t xml:space="preserve">21.    </w:t>
      </w:r>
      <w:r>
        <w:rPr>
          <w:rFonts w:ascii="Arial" w:hAnsi="Arial" w:cs="Arial"/>
          <w:b/>
          <w:bCs/>
          <w:sz w:val="21"/>
          <w:szCs w:val="21"/>
        </w:rPr>
        <w:t xml:space="preserve"> </w:t>
      </w:r>
      <w:r w:rsidRPr="0061012A">
        <w:rPr>
          <w:rFonts w:ascii="Arial" w:hAnsi="Arial" w:cs="Arial"/>
          <w:b/>
          <w:bCs/>
          <w:sz w:val="21"/>
          <w:szCs w:val="21"/>
        </w:rPr>
        <w:t>Gifts, Hospitality &amp; Interests</w:t>
      </w:r>
      <w:r w:rsidRPr="0061012A">
        <w:rPr>
          <w:rFonts w:ascii="Arial" w:hAnsi="Arial" w:cs="Arial"/>
          <w:b/>
          <w:bCs/>
          <w:sz w:val="21"/>
          <w:szCs w:val="21"/>
        </w:rPr>
        <w:tab/>
        <w:t>10</w:t>
      </w:r>
    </w:p>
    <w:p w14:paraId="3618D62A" w14:textId="77777777" w:rsidR="00D66F47" w:rsidRPr="0061012A" w:rsidRDefault="00D66F47" w:rsidP="00D66F47">
      <w:pPr>
        <w:pStyle w:val="DefaultText"/>
        <w:tabs>
          <w:tab w:val="left" w:pos="6629"/>
          <w:tab w:val="left" w:pos="8046"/>
        </w:tabs>
        <w:ind w:hanging="788"/>
        <w:rPr>
          <w:rFonts w:ascii="Arial" w:hAnsi="Arial" w:cs="Arial"/>
          <w:b/>
          <w:bCs/>
          <w:sz w:val="21"/>
          <w:szCs w:val="21"/>
        </w:rPr>
      </w:pPr>
      <w:r w:rsidRPr="0061012A">
        <w:rPr>
          <w:rFonts w:ascii="Arial" w:hAnsi="Arial" w:cs="Arial"/>
          <w:b/>
          <w:bCs/>
          <w:sz w:val="21"/>
          <w:szCs w:val="21"/>
        </w:rPr>
        <w:tab/>
      </w:r>
    </w:p>
    <w:p w14:paraId="71DCEB7C" w14:textId="77777777" w:rsidR="00D66F47" w:rsidRPr="0061012A" w:rsidRDefault="00D66F47" w:rsidP="00D66F47">
      <w:pPr>
        <w:pStyle w:val="DefaultText"/>
        <w:tabs>
          <w:tab w:val="right" w:pos="8789"/>
        </w:tabs>
        <w:ind w:left="567" w:hanging="567"/>
        <w:rPr>
          <w:rFonts w:ascii="Arial" w:hAnsi="Arial" w:cs="Arial"/>
          <w:b/>
          <w:bCs/>
          <w:sz w:val="21"/>
          <w:szCs w:val="21"/>
        </w:rPr>
      </w:pPr>
      <w:r w:rsidRPr="0061012A">
        <w:rPr>
          <w:rFonts w:ascii="Arial" w:hAnsi="Arial" w:cs="Arial"/>
          <w:b/>
          <w:bCs/>
          <w:sz w:val="21"/>
          <w:szCs w:val="21"/>
        </w:rPr>
        <w:t>2</w:t>
      </w:r>
      <w:r>
        <w:rPr>
          <w:rFonts w:ascii="Arial" w:hAnsi="Arial" w:cs="Arial"/>
          <w:b/>
          <w:bCs/>
          <w:sz w:val="21"/>
          <w:szCs w:val="21"/>
        </w:rPr>
        <w:t xml:space="preserve">2.     </w:t>
      </w:r>
      <w:r w:rsidRPr="0061012A">
        <w:rPr>
          <w:rFonts w:ascii="Arial" w:hAnsi="Arial" w:cs="Arial"/>
          <w:b/>
          <w:bCs/>
          <w:sz w:val="21"/>
          <w:szCs w:val="21"/>
        </w:rPr>
        <w:t>Donations</w:t>
      </w:r>
      <w:r w:rsidRPr="0061012A">
        <w:rPr>
          <w:rFonts w:ascii="Arial" w:hAnsi="Arial" w:cs="Arial"/>
          <w:b/>
          <w:bCs/>
          <w:sz w:val="21"/>
          <w:szCs w:val="21"/>
        </w:rPr>
        <w:tab/>
        <w:t>10</w:t>
      </w:r>
    </w:p>
    <w:p w14:paraId="4342F945" w14:textId="77777777" w:rsidR="00D66F47" w:rsidRPr="0061012A" w:rsidRDefault="00D66F47" w:rsidP="00D66F47">
      <w:pPr>
        <w:pStyle w:val="DefaultText"/>
        <w:ind w:hanging="788"/>
        <w:rPr>
          <w:rFonts w:ascii="Arial" w:hAnsi="Arial" w:cs="Arial"/>
          <w:b/>
          <w:bCs/>
          <w:sz w:val="21"/>
          <w:szCs w:val="21"/>
        </w:rPr>
      </w:pPr>
      <w:r>
        <w:rPr>
          <w:rFonts w:ascii="Arial" w:hAnsi="Arial" w:cs="Arial"/>
          <w:b/>
          <w:bCs/>
          <w:sz w:val="21"/>
          <w:szCs w:val="21"/>
        </w:rPr>
        <w:tab/>
      </w:r>
    </w:p>
    <w:p w14:paraId="7B61A467" w14:textId="77777777" w:rsidR="00D66F47" w:rsidRPr="0061012A" w:rsidRDefault="00D66F47" w:rsidP="00D66F47">
      <w:pPr>
        <w:pStyle w:val="DefaultText"/>
        <w:tabs>
          <w:tab w:val="right" w:pos="8789"/>
        </w:tabs>
        <w:rPr>
          <w:rFonts w:ascii="Arial" w:hAnsi="Arial" w:cs="Arial"/>
          <w:b/>
          <w:bCs/>
          <w:sz w:val="21"/>
          <w:szCs w:val="21"/>
        </w:rPr>
      </w:pPr>
      <w:r w:rsidRPr="0061012A">
        <w:rPr>
          <w:rFonts w:ascii="Arial" w:hAnsi="Arial" w:cs="Arial"/>
          <w:b/>
          <w:bCs/>
          <w:sz w:val="21"/>
          <w:szCs w:val="21"/>
        </w:rPr>
        <w:t>23</w:t>
      </w:r>
      <w:r>
        <w:rPr>
          <w:rFonts w:ascii="Arial" w:hAnsi="Arial" w:cs="Arial"/>
          <w:b/>
          <w:bCs/>
          <w:sz w:val="21"/>
          <w:szCs w:val="21"/>
        </w:rPr>
        <w:t xml:space="preserve">.     </w:t>
      </w:r>
      <w:r w:rsidRPr="0061012A">
        <w:rPr>
          <w:rFonts w:ascii="Arial" w:hAnsi="Arial" w:cs="Arial"/>
          <w:b/>
          <w:bCs/>
          <w:sz w:val="21"/>
          <w:szCs w:val="21"/>
        </w:rPr>
        <w:t>Benchmarking/Performance Analysis</w:t>
      </w:r>
      <w:r w:rsidRPr="0061012A">
        <w:rPr>
          <w:rFonts w:ascii="Arial" w:hAnsi="Arial" w:cs="Arial"/>
          <w:b/>
          <w:bCs/>
          <w:sz w:val="21"/>
          <w:szCs w:val="21"/>
        </w:rPr>
        <w:tab/>
        <w:t>10</w:t>
      </w:r>
    </w:p>
    <w:p w14:paraId="6BED098A" w14:textId="77777777" w:rsidR="00D66F47" w:rsidRPr="0061012A" w:rsidRDefault="00D66F47" w:rsidP="00D66F47">
      <w:pPr>
        <w:pStyle w:val="DefaultText"/>
        <w:tabs>
          <w:tab w:val="left" w:pos="567"/>
        </w:tabs>
        <w:rPr>
          <w:rFonts w:ascii="Arial" w:hAnsi="Arial" w:cs="Arial"/>
          <w:b/>
          <w:bCs/>
          <w:sz w:val="21"/>
          <w:szCs w:val="21"/>
        </w:rPr>
      </w:pPr>
    </w:p>
    <w:p w14:paraId="7F93D25D" w14:textId="77777777" w:rsidR="00D66F47"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24.</w:t>
      </w:r>
      <w:r w:rsidRPr="0061012A">
        <w:rPr>
          <w:rFonts w:ascii="Arial" w:hAnsi="Arial" w:cs="Arial"/>
          <w:b/>
          <w:bCs/>
          <w:sz w:val="21"/>
          <w:szCs w:val="21"/>
        </w:rPr>
        <w:tab/>
      </w:r>
      <w:r>
        <w:rPr>
          <w:rFonts w:ascii="Arial" w:hAnsi="Arial" w:cs="Arial"/>
          <w:b/>
          <w:bCs/>
          <w:sz w:val="21"/>
          <w:szCs w:val="21"/>
        </w:rPr>
        <w:t>New Projects</w:t>
      </w:r>
      <w:r w:rsidRPr="0061012A">
        <w:rPr>
          <w:rFonts w:ascii="Arial" w:hAnsi="Arial" w:cs="Arial"/>
          <w:b/>
          <w:bCs/>
          <w:sz w:val="21"/>
          <w:szCs w:val="21"/>
        </w:rPr>
        <w:tab/>
        <w:t>11</w:t>
      </w:r>
    </w:p>
    <w:p w14:paraId="64FA34E4" w14:textId="77777777" w:rsidR="00D66F47" w:rsidRDefault="00D66F47" w:rsidP="00D66F47">
      <w:pPr>
        <w:pStyle w:val="DefaultText"/>
        <w:tabs>
          <w:tab w:val="left" w:pos="567"/>
          <w:tab w:val="right" w:pos="8789"/>
        </w:tabs>
        <w:rPr>
          <w:rFonts w:ascii="Arial" w:hAnsi="Arial" w:cs="Arial"/>
          <w:b/>
          <w:bCs/>
          <w:sz w:val="21"/>
          <w:szCs w:val="21"/>
        </w:rPr>
      </w:pPr>
    </w:p>
    <w:p w14:paraId="6DCBF973" w14:textId="77777777" w:rsidR="00D66F47" w:rsidRDefault="00D66F47" w:rsidP="00D66F47">
      <w:pPr>
        <w:pStyle w:val="DefaultText"/>
        <w:tabs>
          <w:tab w:val="left" w:pos="567"/>
          <w:tab w:val="right" w:pos="8789"/>
        </w:tabs>
        <w:rPr>
          <w:rFonts w:ascii="Arial" w:hAnsi="Arial" w:cs="Arial"/>
          <w:b/>
          <w:bCs/>
          <w:sz w:val="21"/>
          <w:szCs w:val="21"/>
        </w:rPr>
      </w:pPr>
      <w:r w:rsidRPr="0061012A">
        <w:rPr>
          <w:rFonts w:ascii="Arial" w:hAnsi="Arial" w:cs="Arial"/>
          <w:b/>
          <w:bCs/>
          <w:sz w:val="21"/>
          <w:szCs w:val="21"/>
        </w:rPr>
        <w:t>2</w:t>
      </w:r>
      <w:r>
        <w:rPr>
          <w:rFonts w:ascii="Arial" w:hAnsi="Arial" w:cs="Arial"/>
          <w:b/>
          <w:bCs/>
          <w:sz w:val="21"/>
          <w:szCs w:val="21"/>
        </w:rPr>
        <w:t>5</w:t>
      </w:r>
      <w:r w:rsidRPr="0061012A">
        <w:rPr>
          <w:rFonts w:ascii="Arial" w:hAnsi="Arial" w:cs="Arial"/>
          <w:b/>
          <w:bCs/>
          <w:sz w:val="21"/>
          <w:szCs w:val="21"/>
        </w:rPr>
        <w:t>.</w:t>
      </w:r>
      <w:r w:rsidRPr="0061012A">
        <w:rPr>
          <w:rFonts w:ascii="Arial" w:hAnsi="Arial" w:cs="Arial"/>
          <w:b/>
          <w:bCs/>
          <w:sz w:val="21"/>
          <w:szCs w:val="21"/>
        </w:rPr>
        <w:tab/>
        <w:t>Authorisation Levels</w:t>
      </w:r>
      <w:r w:rsidRPr="0061012A">
        <w:rPr>
          <w:rFonts w:ascii="Arial" w:hAnsi="Arial" w:cs="Arial"/>
          <w:b/>
          <w:bCs/>
          <w:sz w:val="21"/>
          <w:szCs w:val="21"/>
        </w:rPr>
        <w:tab/>
        <w:t>11</w:t>
      </w:r>
    </w:p>
    <w:p w14:paraId="452D9CD3" w14:textId="77777777" w:rsidR="00D66F47" w:rsidRDefault="00D66F47" w:rsidP="00D66F47">
      <w:pPr>
        <w:pStyle w:val="DefaultText"/>
        <w:tabs>
          <w:tab w:val="left" w:pos="567"/>
          <w:tab w:val="right" w:pos="8789"/>
        </w:tabs>
        <w:rPr>
          <w:rFonts w:ascii="Arial" w:hAnsi="Arial" w:cs="Arial"/>
          <w:b/>
          <w:bCs/>
          <w:sz w:val="21"/>
          <w:szCs w:val="21"/>
        </w:rPr>
      </w:pPr>
      <w:r>
        <w:rPr>
          <w:rFonts w:ascii="Arial" w:hAnsi="Arial" w:cs="Arial"/>
          <w:b/>
          <w:bCs/>
          <w:sz w:val="21"/>
          <w:szCs w:val="21"/>
        </w:rPr>
        <w:tab/>
      </w:r>
    </w:p>
    <w:p w14:paraId="01E621CC" w14:textId="77777777" w:rsidR="00D66F47" w:rsidRDefault="00D66F47" w:rsidP="00D66F47">
      <w:pPr>
        <w:pStyle w:val="DefaultText"/>
        <w:tabs>
          <w:tab w:val="left" w:pos="567"/>
          <w:tab w:val="right" w:pos="8789"/>
        </w:tabs>
        <w:rPr>
          <w:rFonts w:ascii="Arial" w:hAnsi="Arial" w:cs="Arial"/>
          <w:b/>
          <w:bCs/>
          <w:sz w:val="21"/>
          <w:szCs w:val="21"/>
        </w:rPr>
      </w:pPr>
      <w:r>
        <w:rPr>
          <w:rFonts w:ascii="Arial" w:hAnsi="Arial" w:cs="Arial"/>
          <w:b/>
          <w:bCs/>
          <w:sz w:val="21"/>
          <w:szCs w:val="21"/>
        </w:rPr>
        <w:tab/>
        <w:t xml:space="preserve">          Appendix 1 – Authorised Signatories</w:t>
      </w:r>
      <w:r>
        <w:rPr>
          <w:rFonts w:ascii="Arial" w:hAnsi="Arial" w:cs="Arial"/>
          <w:b/>
          <w:bCs/>
          <w:sz w:val="21"/>
          <w:szCs w:val="21"/>
        </w:rPr>
        <w:tab/>
        <w:t>XX</w:t>
      </w:r>
    </w:p>
    <w:p w14:paraId="74AB4C19" w14:textId="77777777" w:rsidR="00D66F47" w:rsidRDefault="00D66F47" w:rsidP="00D66F47">
      <w:pPr>
        <w:pStyle w:val="DefaultText"/>
        <w:tabs>
          <w:tab w:val="left" w:pos="567"/>
          <w:tab w:val="right" w:pos="8789"/>
        </w:tabs>
        <w:rPr>
          <w:rFonts w:ascii="Arial" w:hAnsi="Arial" w:cs="Arial"/>
          <w:b/>
          <w:bCs/>
          <w:sz w:val="21"/>
          <w:szCs w:val="21"/>
        </w:rPr>
      </w:pPr>
      <w:r>
        <w:rPr>
          <w:rFonts w:ascii="Arial" w:hAnsi="Arial" w:cs="Arial"/>
          <w:b/>
          <w:bCs/>
          <w:sz w:val="21"/>
          <w:szCs w:val="21"/>
        </w:rPr>
        <w:tab/>
        <w:t xml:space="preserve">          Appendix 2 – Budget Holders</w:t>
      </w:r>
      <w:r>
        <w:rPr>
          <w:rFonts w:ascii="Arial" w:hAnsi="Arial" w:cs="Arial"/>
          <w:b/>
          <w:bCs/>
          <w:sz w:val="21"/>
          <w:szCs w:val="21"/>
        </w:rPr>
        <w:tab/>
        <w:t>XX</w:t>
      </w:r>
    </w:p>
    <w:p w14:paraId="6A9355BD" w14:textId="77777777" w:rsidR="00D66F47" w:rsidRPr="0061012A" w:rsidRDefault="00D66F47" w:rsidP="00D66F47">
      <w:pPr>
        <w:pStyle w:val="DefaultText"/>
        <w:tabs>
          <w:tab w:val="left" w:pos="567"/>
          <w:tab w:val="right" w:pos="8789"/>
        </w:tabs>
        <w:rPr>
          <w:rFonts w:ascii="Arial" w:hAnsi="Arial" w:cs="Arial"/>
          <w:b/>
          <w:bCs/>
          <w:sz w:val="21"/>
          <w:szCs w:val="21"/>
        </w:rPr>
      </w:pPr>
      <w:r>
        <w:rPr>
          <w:rFonts w:ascii="Arial" w:hAnsi="Arial" w:cs="Arial"/>
          <w:b/>
          <w:bCs/>
          <w:sz w:val="21"/>
          <w:szCs w:val="21"/>
        </w:rPr>
        <w:tab/>
        <w:t xml:space="preserve">          Appendix 3 – List of referenced (Internal) policies</w:t>
      </w:r>
      <w:r>
        <w:rPr>
          <w:rFonts w:ascii="Arial" w:hAnsi="Arial" w:cs="Arial"/>
          <w:b/>
          <w:bCs/>
          <w:sz w:val="21"/>
          <w:szCs w:val="21"/>
        </w:rPr>
        <w:tab/>
        <w:t>XX</w:t>
      </w:r>
    </w:p>
    <w:p w14:paraId="314D31C4" w14:textId="77777777" w:rsidR="00D66F47" w:rsidRPr="0061012A" w:rsidRDefault="00D66F47" w:rsidP="00D66F47">
      <w:pPr>
        <w:pStyle w:val="DefaultText"/>
        <w:ind w:left="720" w:hanging="731"/>
        <w:jc w:val="both"/>
        <w:rPr>
          <w:rFonts w:ascii="Arial" w:hAnsi="Arial" w:cs="Arial"/>
          <w:b/>
          <w:sz w:val="21"/>
          <w:szCs w:val="21"/>
        </w:rPr>
      </w:pPr>
      <w:r w:rsidRPr="0061012A">
        <w:rPr>
          <w:rFonts w:ascii="Arial" w:hAnsi="Arial" w:cs="Arial"/>
          <w:b/>
          <w:bCs/>
          <w:sz w:val="21"/>
          <w:szCs w:val="21"/>
        </w:rPr>
        <w:br w:type="page"/>
      </w:r>
      <w:r w:rsidRPr="0061012A">
        <w:rPr>
          <w:rFonts w:ascii="Arial" w:hAnsi="Arial" w:cs="Arial"/>
          <w:b/>
          <w:sz w:val="21"/>
          <w:szCs w:val="21"/>
        </w:rPr>
        <w:lastRenderedPageBreak/>
        <w:t>1.</w:t>
      </w:r>
      <w:r w:rsidRPr="0061012A">
        <w:rPr>
          <w:rFonts w:ascii="Arial" w:hAnsi="Arial" w:cs="Arial"/>
          <w:b/>
          <w:sz w:val="21"/>
          <w:szCs w:val="21"/>
        </w:rPr>
        <w:tab/>
        <w:t>INTRODUCTION</w:t>
      </w:r>
      <w:r w:rsidRPr="0061012A">
        <w:rPr>
          <w:rFonts w:ascii="Arial" w:hAnsi="Arial" w:cs="Arial"/>
          <w:b/>
          <w:sz w:val="21"/>
          <w:szCs w:val="21"/>
        </w:rPr>
        <w:tab/>
      </w:r>
    </w:p>
    <w:p w14:paraId="797AFA93" w14:textId="77777777" w:rsidR="00D66F47" w:rsidRPr="0061012A" w:rsidRDefault="00D66F47" w:rsidP="00D66F47">
      <w:pPr>
        <w:pStyle w:val="DefaultText"/>
        <w:jc w:val="both"/>
        <w:rPr>
          <w:rFonts w:ascii="Arial" w:hAnsi="Arial" w:cs="Arial"/>
          <w:sz w:val="21"/>
          <w:szCs w:val="21"/>
        </w:rPr>
      </w:pPr>
    </w:p>
    <w:p w14:paraId="7DEBD974" w14:textId="77777777" w:rsidR="00D66F47" w:rsidRPr="0061012A" w:rsidRDefault="00D66F47" w:rsidP="00D66F47">
      <w:pPr>
        <w:pStyle w:val="DefaultText"/>
        <w:ind w:left="723" w:hanging="718"/>
        <w:jc w:val="both"/>
        <w:rPr>
          <w:rFonts w:ascii="Arial" w:hAnsi="Arial" w:cs="Arial"/>
          <w:sz w:val="21"/>
          <w:szCs w:val="21"/>
        </w:rPr>
      </w:pPr>
      <w:r w:rsidRPr="0061012A">
        <w:rPr>
          <w:rFonts w:ascii="Arial" w:hAnsi="Arial" w:cs="Arial"/>
          <w:sz w:val="21"/>
          <w:szCs w:val="21"/>
        </w:rPr>
        <w:t>1.1</w:t>
      </w:r>
      <w:r w:rsidRPr="0061012A">
        <w:rPr>
          <w:rFonts w:ascii="Arial" w:hAnsi="Arial" w:cs="Arial"/>
          <w:sz w:val="21"/>
          <w:szCs w:val="21"/>
        </w:rPr>
        <w:tab/>
      </w:r>
      <w:r w:rsidRPr="0061012A">
        <w:rPr>
          <w:rFonts w:ascii="Arial" w:hAnsi="Arial" w:cs="Arial"/>
          <w:sz w:val="21"/>
          <w:szCs w:val="21"/>
        </w:rPr>
        <w:tab/>
        <w:t>The Association must demonstrate effective governance and sound financial management and must have a robust policy and procedural framework that complies with legislation, guidance and good practice.</w:t>
      </w:r>
    </w:p>
    <w:p w14:paraId="5C022150" w14:textId="77777777" w:rsidR="00D66F47" w:rsidRPr="0061012A" w:rsidRDefault="00D66F47" w:rsidP="00D66F47">
      <w:pPr>
        <w:pStyle w:val="DefaultText"/>
        <w:ind w:left="723" w:hanging="720"/>
        <w:jc w:val="both"/>
        <w:rPr>
          <w:rFonts w:ascii="Arial" w:hAnsi="Arial" w:cs="Arial"/>
          <w:sz w:val="21"/>
          <w:szCs w:val="21"/>
        </w:rPr>
      </w:pPr>
    </w:p>
    <w:p w14:paraId="58C4E2BC" w14:textId="77777777" w:rsidR="00D66F47" w:rsidRPr="0061012A" w:rsidRDefault="00D66F47" w:rsidP="00D66F47">
      <w:pPr>
        <w:pStyle w:val="DefaultText"/>
        <w:ind w:left="723" w:hanging="720"/>
        <w:jc w:val="both"/>
        <w:rPr>
          <w:rFonts w:ascii="Arial" w:hAnsi="Arial" w:cs="Arial"/>
          <w:sz w:val="21"/>
          <w:szCs w:val="21"/>
        </w:rPr>
      </w:pPr>
      <w:r w:rsidRPr="0061012A">
        <w:rPr>
          <w:rFonts w:ascii="Arial" w:hAnsi="Arial" w:cs="Arial"/>
          <w:sz w:val="21"/>
          <w:szCs w:val="21"/>
        </w:rPr>
        <w:t>1.2</w:t>
      </w:r>
      <w:r w:rsidRPr="0061012A">
        <w:rPr>
          <w:rFonts w:ascii="Arial" w:hAnsi="Arial" w:cs="Arial"/>
          <w:sz w:val="21"/>
          <w:szCs w:val="21"/>
        </w:rPr>
        <w:tab/>
        <w:t>Kingsridge Cleddans Housing Association Limited's financial regulations are based on the following current management structure: -</w:t>
      </w:r>
    </w:p>
    <w:p w14:paraId="143B3CFC" w14:textId="77777777" w:rsidR="00D66F47" w:rsidRPr="0061012A" w:rsidRDefault="00D66F47" w:rsidP="00D66F47">
      <w:pPr>
        <w:pStyle w:val="DefaultText"/>
        <w:ind w:left="566" w:hanging="567"/>
        <w:jc w:val="both"/>
        <w:rPr>
          <w:rFonts w:ascii="Arial" w:hAnsi="Arial" w:cs="Arial"/>
          <w:sz w:val="21"/>
          <w:szCs w:val="21"/>
        </w:rPr>
      </w:pPr>
    </w:p>
    <w:p w14:paraId="3F9F5E99" w14:textId="77777777" w:rsidR="00D66F47" w:rsidRPr="00662DE6" w:rsidRDefault="00D66F47" w:rsidP="00D66F47">
      <w:pPr>
        <w:pStyle w:val="DefaultText"/>
        <w:ind w:left="720" w:hanging="720"/>
        <w:jc w:val="center"/>
        <w:rPr>
          <w:rFonts w:ascii="Arial" w:hAnsi="Arial" w:cs="Arial"/>
          <w:b/>
          <w:sz w:val="21"/>
          <w:szCs w:val="21"/>
        </w:rPr>
      </w:pPr>
      <w:r w:rsidRPr="00662DE6">
        <w:rPr>
          <w:rFonts w:ascii="Arial" w:hAnsi="Arial" w:cs="Arial"/>
          <w:b/>
          <w:sz w:val="21"/>
          <w:szCs w:val="21"/>
        </w:rPr>
        <w:t>Management Committee</w:t>
      </w:r>
    </w:p>
    <w:tbl>
      <w:tblPr>
        <w:tblW w:w="0" w:type="auto"/>
        <w:tblLayout w:type="fixed"/>
        <w:tblLook w:val="0000" w:firstRow="0" w:lastRow="0" w:firstColumn="0" w:lastColumn="0" w:noHBand="0" w:noVBand="0"/>
      </w:tblPr>
      <w:tblGrid>
        <w:gridCol w:w="4620"/>
        <w:gridCol w:w="24"/>
        <w:gridCol w:w="4596"/>
      </w:tblGrid>
      <w:tr w:rsidR="00D66F47" w:rsidRPr="0061012A" w14:paraId="444B8556" w14:textId="77777777" w:rsidTr="00D66F47">
        <w:tc>
          <w:tcPr>
            <w:tcW w:w="4644" w:type="dxa"/>
            <w:gridSpan w:val="2"/>
            <w:tcBorders>
              <w:right w:val="single" w:sz="4" w:space="0" w:color="auto"/>
            </w:tcBorders>
          </w:tcPr>
          <w:p w14:paraId="5FFCDF42" w14:textId="77777777" w:rsidR="00D66F47" w:rsidRPr="0061012A" w:rsidRDefault="00D66F47" w:rsidP="00D66F47">
            <w:pPr>
              <w:pStyle w:val="DefaultText"/>
              <w:jc w:val="center"/>
              <w:rPr>
                <w:rFonts w:ascii="Arial" w:hAnsi="Arial" w:cs="Arial"/>
                <w:sz w:val="21"/>
                <w:szCs w:val="21"/>
              </w:rPr>
            </w:pPr>
          </w:p>
        </w:tc>
        <w:tc>
          <w:tcPr>
            <w:tcW w:w="4596" w:type="dxa"/>
            <w:tcBorders>
              <w:left w:val="nil"/>
            </w:tcBorders>
          </w:tcPr>
          <w:p w14:paraId="030DD25A" w14:textId="77777777" w:rsidR="00D66F47" w:rsidRPr="0061012A" w:rsidRDefault="00D66F47" w:rsidP="00D66F47">
            <w:pPr>
              <w:pStyle w:val="DefaultText"/>
              <w:jc w:val="center"/>
              <w:rPr>
                <w:rFonts w:ascii="Arial" w:hAnsi="Arial" w:cs="Arial"/>
                <w:sz w:val="21"/>
                <w:szCs w:val="21"/>
              </w:rPr>
            </w:pPr>
          </w:p>
        </w:tc>
      </w:tr>
      <w:tr w:rsidR="00D66F47" w:rsidRPr="0061012A" w14:paraId="6019AE22" w14:textId="77777777" w:rsidTr="00D66F47">
        <w:tc>
          <w:tcPr>
            <w:tcW w:w="9240" w:type="dxa"/>
            <w:gridSpan w:val="3"/>
          </w:tcPr>
          <w:p w14:paraId="20470864" w14:textId="77777777" w:rsidR="00D66F47" w:rsidRPr="0061012A" w:rsidRDefault="00D66F47" w:rsidP="00D66F47">
            <w:pPr>
              <w:pStyle w:val="DefaultText"/>
              <w:jc w:val="center"/>
              <w:rPr>
                <w:rFonts w:ascii="Arial" w:hAnsi="Arial" w:cs="Arial"/>
                <w:sz w:val="21"/>
                <w:szCs w:val="21"/>
              </w:rPr>
            </w:pPr>
            <w:r w:rsidRPr="0061012A">
              <w:rPr>
                <w:rFonts w:ascii="Arial" w:hAnsi="Arial" w:cs="Arial"/>
                <w:sz w:val="21"/>
                <w:szCs w:val="21"/>
              </w:rPr>
              <w:t>Director</w:t>
            </w:r>
          </w:p>
        </w:tc>
      </w:tr>
      <w:tr w:rsidR="00D66F47" w:rsidRPr="0061012A" w14:paraId="52E57F0C" w14:textId="77777777" w:rsidTr="00D66F47">
        <w:trPr>
          <w:trHeight w:val="252"/>
        </w:trPr>
        <w:tc>
          <w:tcPr>
            <w:tcW w:w="4620" w:type="dxa"/>
            <w:tcBorders>
              <w:right w:val="single" w:sz="4" w:space="0" w:color="auto"/>
            </w:tcBorders>
          </w:tcPr>
          <w:p w14:paraId="543A24F8" w14:textId="77777777" w:rsidR="00D66F47" w:rsidRPr="0061012A" w:rsidRDefault="00D66F47" w:rsidP="00D66F47">
            <w:pPr>
              <w:pStyle w:val="DefaultText"/>
              <w:jc w:val="center"/>
              <w:rPr>
                <w:rFonts w:ascii="Arial" w:hAnsi="Arial" w:cs="Arial"/>
                <w:sz w:val="21"/>
                <w:szCs w:val="21"/>
              </w:rPr>
            </w:pPr>
            <w:r w:rsidRPr="0061012A">
              <w:rPr>
                <w:rFonts w:ascii="Arial" w:hAnsi="Arial" w:cs="Arial"/>
                <w:noProof/>
                <w:sz w:val="21"/>
                <w:szCs w:val="21"/>
                <w:lang w:eastAsia="en-GB"/>
              </w:rPr>
              <mc:AlternateContent>
                <mc:Choice Requires="wps">
                  <w:drawing>
                    <wp:anchor distT="4294967295" distB="4294967295" distL="114300" distR="114300" simplePos="0" relativeHeight="251662336" behindDoc="0" locked="0" layoutInCell="1" allowOverlap="1" wp14:anchorId="1AF702BD" wp14:editId="1130BB6B">
                      <wp:simplePos x="0" y="0"/>
                      <wp:positionH relativeFrom="column">
                        <wp:posOffset>51435</wp:posOffset>
                      </wp:positionH>
                      <wp:positionV relativeFrom="paragraph">
                        <wp:posOffset>162559</wp:posOffset>
                      </wp:positionV>
                      <wp:extent cx="52578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3789" id="Line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2.8pt" to="418.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"/>
                  </w:pict>
                </mc:Fallback>
              </mc:AlternateContent>
            </w:r>
          </w:p>
        </w:tc>
        <w:tc>
          <w:tcPr>
            <w:tcW w:w="4620" w:type="dxa"/>
            <w:gridSpan w:val="2"/>
            <w:tcBorders>
              <w:left w:val="single" w:sz="4" w:space="0" w:color="auto"/>
            </w:tcBorders>
          </w:tcPr>
          <w:p w14:paraId="55A91708" w14:textId="77777777" w:rsidR="00D66F47" w:rsidRPr="0061012A" w:rsidRDefault="00D66F47" w:rsidP="00D66F47">
            <w:pPr>
              <w:pStyle w:val="DefaultText"/>
              <w:jc w:val="center"/>
              <w:rPr>
                <w:rFonts w:ascii="Arial" w:hAnsi="Arial" w:cs="Arial"/>
                <w:sz w:val="21"/>
                <w:szCs w:val="21"/>
              </w:rPr>
            </w:pPr>
          </w:p>
        </w:tc>
      </w:tr>
    </w:tbl>
    <w:p w14:paraId="4947D3D7" w14:textId="77777777" w:rsidR="00D66F47" w:rsidRPr="0061012A" w:rsidRDefault="00D66F47" w:rsidP="00D66F47">
      <w:pPr>
        <w:rPr>
          <w:rFonts w:ascii="Arial" w:hAnsi="Arial" w:cs="Arial"/>
          <w:sz w:val="21"/>
          <w:szCs w:val="21"/>
        </w:rPr>
      </w:pPr>
      <w:r w:rsidRPr="0061012A">
        <w:rPr>
          <w:rFonts w:ascii="Arial" w:hAnsi="Arial" w:cs="Arial"/>
          <w:noProof/>
          <w:sz w:val="21"/>
          <w:szCs w:val="21"/>
          <w:lang w:eastAsia="en-GB"/>
        </w:rPr>
        <mc:AlternateContent>
          <mc:Choice Requires="wps">
            <w:drawing>
              <wp:anchor distT="0" distB="0" distL="114299" distR="114299" simplePos="0" relativeHeight="251664384" behindDoc="0" locked="0" layoutInCell="1" allowOverlap="1" wp14:anchorId="1592B88A" wp14:editId="38BE303E">
                <wp:simplePos x="0" y="0"/>
                <wp:positionH relativeFrom="column">
                  <wp:posOffset>2857499</wp:posOffset>
                </wp:positionH>
                <wp:positionV relativeFrom="paragraph">
                  <wp:posOffset>34290</wp:posOffset>
                </wp:positionV>
                <wp:extent cx="0" cy="22860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7D96B" id="Line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2.7pt" to="2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"/>
            </w:pict>
          </mc:Fallback>
        </mc:AlternateContent>
      </w:r>
      <w:r w:rsidRPr="0061012A">
        <w:rPr>
          <w:rFonts w:ascii="Arial" w:hAnsi="Arial" w:cs="Arial"/>
          <w:noProof/>
          <w:sz w:val="21"/>
          <w:szCs w:val="21"/>
          <w:lang w:eastAsia="en-GB"/>
        </w:rPr>
        <mc:AlternateContent>
          <mc:Choice Requires="wps">
            <w:drawing>
              <wp:anchor distT="0" distB="0" distL="114299" distR="114299" simplePos="0" relativeHeight="251665408" behindDoc="0" locked="0" layoutInCell="1" allowOverlap="1" wp14:anchorId="734D9782" wp14:editId="02BA4008">
                <wp:simplePos x="0" y="0"/>
                <wp:positionH relativeFrom="column">
                  <wp:posOffset>5309234</wp:posOffset>
                </wp:positionH>
                <wp:positionV relativeFrom="paragraph">
                  <wp:posOffset>8890</wp:posOffset>
                </wp:positionV>
                <wp:extent cx="0" cy="22860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352D" id="Line 1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05pt,.7pt" to="418.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"/>
            </w:pict>
          </mc:Fallback>
        </mc:AlternateContent>
      </w:r>
      <w:r w:rsidRPr="0061012A">
        <w:rPr>
          <w:rFonts w:ascii="Arial" w:hAnsi="Arial" w:cs="Arial"/>
          <w:noProof/>
          <w:sz w:val="21"/>
          <w:szCs w:val="21"/>
          <w:lang w:eastAsia="en-GB"/>
        </w:rPr>
        <mc:AlternateContent>
          <mc:Choice Requires="wps">
            <w:drawing>
              <wp:anchor distT="0" distB="0" distL="114299" distR="114299" simplePos="0" relativeHeight="251663360" behindDoc="0" locked="0" layoutInCell="1" allowOverlap="1" wp14:anchorId="3E37124D" wp14:editId="61C5F1EF">
                <wp:simplePos x="0" y="0"/>
                <wp:positionH relativeFrom="column">
                  <wp:posOffset>51434</wp:posOffset>
                </wp:positionH>
                <wp:positionV relativeFrom="paragraph">
                  <wp:posOffset>8890</wp:posOffset>
                </wp:positionV>
                <wp:extent cx="0" cy="22860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74D2A" id="Line 7"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pt,.7pt" to="4.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"/>
            </w:pict>
          </mc:Fallback>
        </mc:AlternateContent>
      </w:r>
    </w:p>
    <w:p w14:paraId="6396A8D5" w14:textId="77777777" w:rsidR="00D66F47" w:rsidRPr="0061012A" w:rsidRDefault="00D66F47" w:rsidP="00D66F47">
      <w:pPr>
        <w:rPr>
          <w:rFonts w:ascii="Arial" w:hAnsi="Arial" w:cs="Arial"/>
          <w:sz w:val="21"/>
          <w:szCs w:val="21"/>
        </w:rPr>
      </w:pPr>
      <w:r w:rsidRPr="0061012A">
        <w:rPr>
          <w:rFonts w:ascii="Arial" w:hAnsi="Arial" w:cs="Arial"/>
          <w:noProof/>
          <w:sz w:val="21"/>
          <w:szCs w:val="21"/>
          <w:lang w:eastAsia="en-GB"/>
        </w:rPr>
        <mc:AlternateContent>
          <mc:Choice Requires="wps">
            <w:drawing>
              <wp:anchor distT="0" distB="0" distL="114300" distR="114300" simplePos="0" relativeHeight="251661312" behindDoc="0" locked="0" layoutInCell="1" allowOverlap="1" wp14:anchorId="01DF4621" wp14:editId="6D920D78">
                <wp:simplePos x="0" y="0"/>
                <wp:positionH relativeFrom="column">
                  <wp:posOffset>4737735</wp:posOffset>
                </wp:positionH>
                <wp:positionV relativeFrom="paragraph">
                  <wp:posOffset>87630</wp:posOffset>
                </wp:positionV>
                <wp:extent cx="1371600" cy="563880"/>
                <wp:effectExtent l="0" t="0" r="1905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3880"/>
                        </a:xfrm>
                        <a:prstGeom prst="rect">
                          <a:avLst/>
                        </a:prstGeom>
                        <a:solidFill>
                          <a:srgbClr val="FFFFFF"/>
                        </a:solidFill>
                        <a:ln w="9525">
                          <a:solidFill>
                            <a:srgbClr val="000000"/>
                          </a:solidFill>
                          <a:miter lim="800000"/>
                          <a:headEnd/>
                          <a:tailEnd/>
                        </a:ln>
                      </wps:spPr>
                      <wps:txbx>
                        <w:txbxContent>
                          <w:p w14:paraId="397CFF45" w14:textId="77777777" w:rsidR="00D66F47" w:rsidRPr="00942E21" w:rsidRDefault="00D66F47" w:rsidP="00D66F47">
                            <w:pPr>
                              <w:jc w:val="center"/>
                              <w:rPr>
                                <w:rFonts w:ascii="Arial" w:hAnsi="Arial" w:cs="Arial"/>
                                <w:sz w:val="21"/>
                                <w:szCs w:val="21"/>
                              </w:rPr>
                            </w:pPr>
                            <w:r w:rsidRPr="00942E21">
                              <w:rPr>
                                <w:rFonts w:ascii="Arial" w:hAnsi="Arial" w:cs="Arial"/>
                                <w:sz w:val="21"/>
                                <w:szCs w:val="21"/>
                              </w:rPr>
                              <w:t>Finance</w:t>
                            </w:r>
                          </w:p>
                          <w:p w14:paraId="0B59C73F" w14:textId="77777777" w:rsidR="00D66F47" w:rsidRPr="00942E21" w:rsidRDefault="00D66F47" w:rsidP="00D66F47">
                            <w:pPr>
                              <w:jc w:val="center"/>
                              <w:rPr>
                                <w:rFonts w:ascii="Arial" w:hAnsi="Arial" w:cs="Arial"/>
                                <w:sz w:val="21"/>
                                <w:szCs w:val="21"/>
                              </w:rPr>
                            </w:pPr>
                            <w:r w:rsidRPr="00942E21">
                              <w:rPr>
                                <w:rFonts w:ascii="Arial" w:hAnsi="Arial" w:cs="Arial"/>
                                <w:sz w:val="21"/>
                                <w:szCs w:val="21"/>
                              </w:rPr>
                              <w:t>(Finance Agent)</w:t>
                            </w:r>
                          </w:p>
                          <w:p w14:paraId="0E3D72D0" w14:textId="77777777" w:rsidR="00D66F47" w:rsidRPr="004F5405" w:rsidRDefault="00D66F47" w:rsidP="00D66F47">
                            <w:pPr>
                              <w:jc w:val="center"/>
                              <w:rPr>
                                <w:color w:val="00B05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4621" id="_x0000_t202" coordsize="21600,21600" o:spt="202" path="m,l,21600r21600,l21600,xe">
                <v:stroke joinstyle="miter"/>
                <v:path gradientshapeok="t" o:connecttype="rect"/>
              </v:shapetype>
              <v:shape id="Text Box 5" o:spid="_x0000_s1026" type="#_x0000_t202" style="position:absolute;margin-left:373.05pt;margin-top:6.9pt;width:108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">
                <v:textbox>
                  <w:txbxContent>
                    <w:p w14:paraId="397CFF45" w14:textId="77777777" w:rsidR="00D66F47" w:rsidRPr="00942E21" w:rsidRDefault="00D66F47" w:rsidP="00D66F47">
                      <w:pPr>
                        <w:jc w:val="center"/>
                        <w:rPr>
                          <w:rFonts w:ascii="Arial" w:hAnsi="Arial" w:cs="Arial"/>
                          <w:sz w:val="21"/>
                          <w:szCs w:val="21"/>
                        </w:rPr>
                      </w:pPr>
                      <w:r w:rsidRPr="00942E21">
                        <w:rPr>
                          <w:rFonts w:ascii="Arial" w:hAnsi="Arial" w:cs="Arial"/>
                          <w:sz w:val="21"/>
                          <w:szCs w:val="21"/>
                        </w:rPr>
                        <w:t>Finance</w:t>
                      </w:r>
                    </w:p>
                    <w:p w14:paraId="0B59C73F" w14:textId="77777777" w:rsidR="00D66F47" w:rsidRPr="00942E21" w:rsidRDefault="00D66F47" w:rsidP="00D66F47">
                      <w:pPr>
                        <w:jc w:val="center"/>
                        <w:rPr>
                          <w:rFonts w:ascii="Arial" w:hAnsi="Arial" w:cs="Arial"/>
                          <w:sz w:val="21"/>
                          <w:szCs w:val="21"/>
                        </w:rPr>
                      </w:pPr>
                      <w:r w:rsidRPr="00942E21">
                        <w:rPr>
                          <w:rFonts w:ascii="Arial" w:hAnsi="Arial" w:cs="Arial"/>
                          <w:sz w:val="21"/>
                          <w:szCs w:val="21"/>
                        </w:rPr>
                        <w:t>(Finance Agent)</w:t>
                      </w:r>
                    </w:p>
                    <w:p w14:paraId="0E3D72D0" w14:textId="77777777" w:rsidR="00D66F47" w:rsidRPr="004F5405" w:rsidRDefault="00D66F47" w:rsidP="00D66F47">
                      <w:pPr>
                        <w:jc w:val="center"/>
                        <w:rPr>
                          <w:color w:val="00B050"/>
                          <w:sz w:val="24"/>
                          <w:szCs w:val="24"/>
                        </w:rPr>
                      </w:pPr>
                    </w:p>
                  </w:txbxContent>
                </v:textbox>
              </v:shape>
            </w:pict>
          </mc:Fallback>
        </mc:AlternateContent>
      </w:r>
      <w:r w:rsidRPr="0061012A">
        <w:rPr>
          <w:rFonts w:ascii="Arial" w:hAnsi="Arial" w:cs="Arial"/>
          <w:noProof/>
          <w:sz w:val="21"/>
          <w:szCs w:val="21"/>
          <w:lang w:eastAsia="en-GB"/>
        </w:rPr>
        <mc:AlternateContent>
          <mc:Choice Requires="wps">
            <w:drawing>
              <wp:anchor distT="0" distB="0" distL="114300" distR="114300" simplePos="0" relativeHeight="251659264" behindDoc="0" locked="0" layoutInCell="1" allowOverlap="1" wp14:anchorId="171B9841" wp14:editId="18ACB023">
                <wp:simplePos x="0" y="0"/>
                <wp:positionH relativeFrom="column">
                  <wp:posOffset>-520065</wp:posOffset>
                </wp:positionH>
                <wp:positionV relativeFrom="paragraph">
                  <wp:posOffset>87630</wp:posOffset>
                </wp:positionV>
                <wp:extent cx="2082165" cy="563880"/>
                <wp:effectExtent l="0" t="0" r="1333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563880"/>
                        </a:xfrm>
                        <a:prstGeom prst="rect">
                          <a:avLst/>
                        </a:prstGeom>
                        <a:solidFill>
                          <a:srgbClr val="FFFFFF"/>
                        </a:solidFill>
                        <a:ln w="9525">
                          <a:solidFill>
                            <a:srgbClr val="000000"/>
                          </a:solidFill>
                          <a:miter lim="800000"/>
                          <a:headEnd/>
                          <a:tailEnd/>
                        </a:ln>
                      </wps:spPr>
                      <wps:txbx>
                        <w:txbxContent>
                          <w:p w14:paraId="1752ACDE" w14:textId="77777777" w:rsidR="00D66F47" w:rsidRPr="00C80E2A" w:rsidRDefault="00D66F47" w:rsidP="00D66F47">
                            <w:pPr>
                              <w:jc w:val="center"/>
                              <w:rPr>
                                <w:rFonts w:ascii="Arial" w:hAnsi="Arial" w:cs="Arial"/>
                                <w:sz w:val="21"/>
                                <w:szCs w:val="21"/>
                              </w:rPr>
                            </w:pPr>
                            <w:r w:rsidRPr="00C80E2A">
                              <w:rPr>
                                <w:rFonts w:ascii="Arial" w:hAnsi="Arial" w:cs="Arial"/>
                                <w:sz w:val="21"/>
                                <w:szCs w:val="21"/>
                              </w:rPr>
                              <w:t>Housing Services</w:t>
                            </w:r>
                          </w:p>
                          <w:p w14:paraId="59BE79BE" w14:textId="5438BCDF" w:rsidR="00D66F47" w:rsidRPr="00C80E2A" w:rsidRDefault="00D66F47" w:rsidP="00D66F47">
                            <w:pPr>
                              <w:jc w:val="center"/>
                              <w:rPr>
                                <w:rFonts w:ascii="Arial" w:hAnsi="Arial" w:cs="Arial"/>
                                <w:sz w:val="21"/>
                                <w:szCs w:val="21"/>
                              </w:rPr>
                            </w:pPr>
                            <w:r w:rsidRPr="00C80E2A">
                              <w:rPr>
                                <w:rFonts w:ascii="Arial" w:hAnsi="Arial" w:cs="Arial"/>
                                <w:sz w:val="21"/>
                                <w:szCs w:val="21"/>
                              </w:rPr>
                              <w:t xml:space="preserve"> (Housing </w:t>
                            </w:r>
                            <w:r>
                              <w:rPr>
                                <w:rFonts w:ascii="Arial" w:hAnsi="Arial" w:cs="Arial"/>
                                <w:sz w:val="21"/>
                                <w:szCs w:val="21"/>
                              </w:rPr>
                              <w:t>Manager</w:t>
                            </w:r>
                            <w:r w:rsidRPr="00C80E2A">
                              <w:rPr>
                                <w:rFonts w:ascii="Arial" w:hAnsi="Arial" w:cs="Arial"/>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B9841" id="Text Box 2" o:spid="_x0000_s1027" type="#_x0000_t202" style="position:absolute;margin-left:-40.95pt;margin-top:6.9pt;width:163.9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">
                <v:textbox>
                  <w:txbxContent>
                    <w:p w14:paraId="1752ACDE" w14:textId="77777777" w:rsidR="00D66F47" w:rsidRPr="00C80E2A" w:rsidRDefault="00D66F47" w:rsidP="00D66F47">
                      <w:pPr>
                        <w:jc w:val="center"/>
                        <w:rPr>
                          <w:rFonts w:ascii="Arial" w:hAnsi="Arial" w:cs="Arial"/>
                          <w:sz w:val="21"/>
                          <w:szCs w:val="21"/>
                        </w:rPr>
                      </w:pPr>
                      <w:r w:rsidRPr="00C80E2A">
                        <w:rPr>
                          <w:rFonts w:ascii="Arial" w:hAnsi="Arial" w:cs="Arial"/>
                          <w:sz w:val="21"/>
                          <w:szCs w:val="21"/>
                        </w:rPr>
                        <w:t>Housing Services</w:t>
                      </w:r>
                    </w:p>
                    <w:p w14:paraId="59BE79BE" w14:textId="5438BCDF" w:rsidR="00D66F47" w:rsidRPr="00C80E2A" w:rsidRDefault="00D66F47" w:rsidP="00D66F47">
                      <w:pPr>
                        <w:jc w:val="center"/>
                        <w:rPr>
                          <w:rFonts w:ascii="Arial" w:hAnsi="Arial" w:cs="Arial"/>
                          <w:sz w:val="21"/>
                          <w:szCs w:val="21"/>
                        </w:rPr>
                      </w:pPr>
                      <w:r w:rsidRPr="00C80E2A">
                        <w:rPr>
                          <w:rFonts w:ascii="Arial" w:hAnsi="Arial" w:cs="Arial"/>
                          <w:sz w:val="21"/>
                          <w:szCs w:val="21"/>
                        </w:rPr>
                        <w:t xml:space="preserve"> (Housing </w:t>
                      </w:r>
                      <w:r>
                        <w:rPr>
                          <w:rFonts w:ascii="Arial" w:hAnsi="Arial" w:cs="Arial"/>
                          <w:sz w:val="21"/>
                          <w:szCs w:val="21"/>
                        </w:rPr>
                        <w:t>Manager</w:t>
                      </w:r>
                      <w:r w:rsidRPr="00C80E2A">
                        <w:rPr>
                          <w:rFonts w:ascii="Arial" w:hAnsi="Arial" w:cs="Arial"/>
                          <w:sz w:val="21"/>
                          <w:szCs w:val="21"/>
                        </w:rPr>
                        <w:t>)</w:t>
                      </w:r>
                    </w:p>
                  </w:txbxContent>
                </v:textbox>
              </v:shape>
            </w:pict>
          </mc:Fallback>
        </mc:AlternateContent>
      </w:r>
      <w:r w:rsidRPr="0061012A">
        <w:rPr>
          <w:rFonts w:ascii="Arial" w:hAnsi="Arial" w:cs="Arial"/>
          <w:noProof/>
          <w:sz w:val="21"/>
          <w:szCs w:val="21"/>
          <w:lang w:eastAsia="en-GB"/>
        </w:rPr>
        <mc:AlternateContent>
          <mc:Choice Requires="wps">
            <w:drawing>
              <wp:anchor distT="0" distB="0" distL="114300" distR="114300" simplePos="0" relativeHeight="251660288" behindDoc="0" locked="0" layoutInCell="1" allowOverlap="1" wp14:anchorId="33EDDCDF" wp14:editId="473F2CA8">
                <wp:simplePos x="0" y="0"/>
                <wp:positionH relativeFrom="column">
                  <wp:posOffset>1908810</wp:posOffset>
                </wp:positionH>
                <wp:positionV relativeFrom="paragraph">
                  <wp:posOffset>87630</wp:posOffset>
                </wp:positionV>
                <wp:extent cx="2272665" cy="563880"/>
                <wp:effectExtent l="0" t="0" r="1333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563880"/>
                        </a:xfrm>
                        <a:prstGeom prst="rect">
                          <a:avLst/>
                        </a:prstGeom>
                        <a:solidFill>
                          <a:srgbClr val="FFFFFF"/>
                        </a:solidFill>
                        <a:ln w="9525">
                          <a:solidFill>
                            <a:srgbClr val="000000"/>
                          </a:solidFill>
                          <a:miter lim="800000"/>
                          <a:headEnd/>
                          <a:tailEnd/>
                        </a:ln>
                      </wps:spPr>
                      <wps:txbx>
                        <w:txbxContent>
                          <w:p w14:paraId="7A9A5FCC" w14:textId="77777777" w:rsidR="00D66F47" w:rsidRPr="00942E21" w:rsidRDefault="00D66F47" w:rsidP="00D66F47">
                            <w:pPr>
                              <w:jc w:val="center"/>
                              <w:rPr>
                                <w:rFonts w:ascii="Arial" w:hAnsi="Arial" w:cs="Arial"/>
                                <w:sz w:val="21"/>
                                <w:szCs w:val="21"/>
                              </w:rPr>
                            </w:pPr>
                            <w:r>
                              <w:rPr>
                                <w:rFonts w:ascii="Arial" w:hAnsi="Arial" w:cs="Arial"/>
                                <w:sz w:val="21"/>
                                <w:szCs w:val="21"/>
                              </w:rPr>
                              <w:t>Finance</w:t>
                            </w:r>
                          </w:p>
                          <w:p w14:paraId="0F59FF70" w14:textId="77777777" w:rsidR="00D66F47" w:rsidRPr="00942E21" w:rsidRDefault="00D66F47" w:rsidP="00D66F47">
                            <w:pPr>
                              <w:jc w:val="center"/>
                              <w:rPr>
                                <w:sz w:val="21"/>
                                <w:szCs w:val="21"/>
                              </w:rPr>
                            </w:pPr>
                            <w:r w:rsidRPr="00C80E2A">
                              <w:rPr>
                                <w:rFonts w:ascii="Arial" w:hAnsi="Arial" w:cs="Arial"/>
                                <w:sz w:val="21"/>
                                <w:szCs w:val="21"/>
                              </w:rPr>
                              <w:t>(Finance Manager</w:t>
                            </w:r>
                            <w:r w:rsidRPr="00942E21">
                              <w:rPr>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DCDF" id="Text Box 3" o:spid="_x0000_s1028" type="#_x0000_t202" style="position:absolute;margin-left:150.3pt;margin-top:6.9pt;width:178.9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S8LQIAAFc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">
                <v:textbox>
                  <w:txbxContent>
                    <w:p w14:paraId="7A9A5FCC" w14:textId="77777777" w:rsidR="00D66F47" w:rsidRPr="00942E21" w:rsidRDefault="00D66F47" w:rsidP="00D66F47">
                      <w:pPr>
                        <w:jc w:val="center"/>
                        <w:rPr>
                          <w:rFonts w:ascii="Arial" w:hAnsi="Arial" w:cs="Arial"/>
                          <w:sz w:val="21"/>
                          <w:szCs w:val="21"/>
                        </w:rPr>
                      </w:pPr>
                      <w:r>
                        <w:rPr>
                          <w:rFonts w:ascii="Arial" w:hAnsi="Arial" w:cs="Arial"/>
                          <w:sz w:val="21"/>
                          <w:szCs w:val="21"/>
                        </w:rPr>
                        <w:t>Finance</w:t>
                      </w:r>
                    </w:p>
                    <w:p w14:paraId="0F59FF70" w14:textId="77777777" w:rsidR="00D66F47" w:rsidRPr="00942E21" w:rsidRDefault="00D66F47" w:rsidP="00D66F47">
                      <w:pPr>
                        <w:jc w:val="center"/>
                        <w:rPr>
                          <w:sz w:val="21"/>
                          <w:szCs w:val="21"/>
                        </w:rPr>
                      </w:pPr>
                      <w:r w:rsidRPr="00C80E2A">
                        <w:rPr>
                          <w:rFonts w:ascii="Arial" w:hAnsi="Arial" w:cs="Arial"/>
                          <w:sz w:val="21"/>
                          <w:szCs w:val="21"/>
                        </w:rPr>
                        <w:t>(Finance Manager</w:t>
                      </w:r>
                      <w:r w:rsidRPr="00942E21">
                        <w:rPr>
                          <w:sz w:val="21"/>
                          <w:szCs w:val="21"/>
                        </w:rPr>
                        <w:t>)</w:t>
                      </w:r>
                    </w:p>
                  </w:txbxContent>
                </v:textbox>
              </v:shape>
            </w:pict>
          </mc:Fallback>
        </mc:AlternateContent>
      </w:r>
    </w:p>
    <w:p w14:paraId="25D7E965" w14:textId="77777777" w:rsidR="00D66F47" w:rsidRPr="0061012A" w:rsidRDefault="00D66F47" w:rsidP="00D66F47">
      <w:pPr>
        <w:rPr>
          <w:rFonts w:ascii="Arial" w:hAnsi="Arial" w:cs="Arial"/>
          <w:sz w:val="21"/>
          <w:szCs w:val="21"/>
        </w:rPr>
      </w:pPr>
    </w:p>
    <w:p w14:paraId="67217E63" w14:textId="77777777" w:rsidR="00D66F47" w:rsidRPr="0061012A" w:rsidRDefault="00D66F47" w:rsidP="00D66F47">
      <w:pPr>
        <w:rPr>
          <w:rFonts w:ascii="Arial" w:hAnsi="Arial" w:cs="Arial"/>
          <w:sz w:val="21"/>
          <w:szCs w:val="21"/>
        </w:rPr>
      </w:pPr>
      <w:r w:rsidRPr="0061012A">
        <w:rPr>
          <w:rFonts w:ascii="Arial" w:hAnsi="Arial" w:cs="Arial"/>
          <w:sz w:val="21"/>
          <w:szCs w:val="21"/>
        </w:rPr>
        <w:t xml:space="preserve">AMEND </w:t>
      </w:r>
    </w:p>
    <w:p w14:paraId="0AFA8CBC" w14:textId="77777777" w:rsidR="00D66F47" w:rsidRPr="0061012A" w:rsidRDefault="00D66F47" w:rsidP="00D66F47">
      <w:pPr>
        <w:rPr>
          <w:rFonts w:ascii="Arial" w:hAnsi="Arial" w:cs="Arial"/>
          <w:sz w:val="21"/>
          <w:szCs w:val="21"/>
        </w:rPr>
      </w:pPr>
    </w:p>
    <w:p w14:paraId="48F5C9EF" w14:textId="77777777" w:rsidR="00D66F47" w:rsidRPr="0061012A" w:rsidRDefault="00D66F47" w:rsidP="00D66F47">
      <w:pPr>
        <w:pStyle w:val="DefaultText"/>
        <w:ind w:left="720" w:hanging="720"/>
        <w:jc w:val="both"/>
        <w:rPr>
          <w:rFonts w:ascii="Arial" w:hAnsi="Arial" w:cs="Arial"/>
          <w:sz w:val="21"/>
          <w:szCs w:val="21"/>
        </w:rPr>
      </w:pPr>
    </w:p>
    <w:p w14:paraId="1850B429" w14:textId="77777777" w:rsidR="00D66F47" w:rsidRPr="0061012A" w:rsidRDefault="00D66F47" w:rsidP="00D66F47">
      <w:pPr>
        <w:pStyle w:val="DefaultText"/>
        <w:ind w:left="720" w:hanging="720"/>
        <w:jc w:val="both"/>
        <w:rPr>
          <w:rFonts w:ascii="Arial" w:hAnsi="Arial" w:cs="Arial"/>
          <w:sz w:val="21"/>
          <w:szCs w:val="21"/>
        </w:rPr>
      </w:pPr>
    </w:p>
    <w:p w14:paraId="6B1C56AB"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1.3</w:t>
      </w:r>
      <w:r w:rsidRPr="0061012A">
        <w:rPr>
          <w:rFonts w:ascii="Arial" w:hAnsi="Arial" w:cs="Arial"/>
          <w:sz w:val="21"/>
          <w:szCs w:val="21"/>
        </w:rPr>
        <w:tab/>
        <w:t>The Association currently operates under the Charitable Model Rules (Scotland) 20</w:t>
      </w:r>
      <w:r w:rsidRPr="001F1B4F">
        <w:rPr>
          <w:rFonts w:ascii="Arial" w:hAnsi="Arial" w:cs="Arial"/>
          <w:strike/>
          <w:color w:val="FF0000"/>
          <w:sz w:val="21"/>
          <w:szCs w:val="21"/>
        </w:rPr>
        <w:t>0</w:t>
      </w:r>
      <w:r w:rsidRPr="001F1B4F">
        <w:rPr>
          <w:rFonts w:ascii="Arial" w:hAnsi="Arial" w:cs="Arial"/>
          <w:color w:val="00B050"/>
          <w:sz w:val="21"/>
          <w:szCs w:val="21"/>
        </w:rPr>
        <w:t>1</w:t>
      </w:r>
      <w:r w:rsidRPr="0061012A">
        <w:rPr>
          <w:rFonts w:ascii="Arial" w:hAnsi="Arial" w:cs="Arial"/>
          <w:sz w:val="21"/>
          <w:szCs w:val="21"/>
        </w:rPr>
        <w:t>3 which are the constitution of the organisation.</w:t>
      </w:r>
    </w:p>
    <w:p w14:paraId="3935CCCA" w14:textId="77777777" w:rsidR="00D66F47" w:rsidRPr="0061012A" w:rsidRDefault="00D66F47" w:rsidP="00D66F47">
      <w:pPr>
        <w:pStyle w:val="DefaultText"/>
        <w:ind w:left="720" w:hanging="720"/>
        <w:jc w:val="both"/>
        <w:rPr>
          <w:rFonts w:ascii="Arial" w:hAnsi="Arial" w:cs="Arial"/>
          <w:sz w:val="21"/>
          <w:szCs w:val="21"/>
        </w:rPr>
      </w:pPr>
    </w:p>
    <w:p w14:paraId="5FFE4629"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1.4</w:t>
      </w:r>
      <w:r w:rsidRPr="0061012A">
        <w:rPr>
          <w:rFonts w:ascii="Arial" w:hAnsi="Arial" w:cs="Arial"/>
          <w:sz w:val="21"/>
          <w:szCs w:val="21"/>
        </w:rPr>
        <w:tab/>
        <w:t>The standing orders of the Association detail how the business of the organisation shall be run and include responsibilities, powers and remits of each committee or sub-committee.</w:t>
      </w:r>
    </w:p>
    <w:p w14:paraId="38D67880" w14:textId="77777777" w:rsidR="00D66F47" w:rsidRPr="0061012A" w:rsidRDefault="00D66F47" w:rsidP="00D66F47">
      <w:pPr>
        <w:pStyle w:val="DefaultText"/>
        <w:ind w:left="720" w:hanging="720"/>
        <w:jc w:val="both"/>
        <w:rPr>
          <w:rFonts w:ascii="Arial" w:hAnsi="Arial" w:cs="Arial"/>
          <w:sz w:val="21"/>
          <w:szCs w:val="21"/>
        </w:rPr>
      </w:pPr>
    </w:p>
    <w:p w14:paraId="16D985AB"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1.5</w:t>
      </w:r>
      <w:r w:rsidRPr="0061012A">
        <w:rPr>
          <w:rFonts w:ascii="Arial" w:hAnsi="Arial" w:cs="Arial"/>
          <w:sz w:val="21"/>
          <w:szCs w:val="21"/>
        </w:rPr>
        <w:tab/>
        <w:t>The financial regulations detail committee and staff responsibilities together with details of generally accepted best practice. They form a part of the overall system of financial and management control and take account of the Scottish Housing Regulator’s (SHR) Standards of Governance and Financial Management.</w:t>
      </w:r>
    </w:p>
    <w:p w14:paraId="31E9A952" w14:textId="77777777" w:rsidR="00D66F47" w:rsidRPr="0061012A" w:rsidRDefault="00D66F47" w:rsidP="00D66F47">
      <w:pPr>
        <w:pStyle w:val="DefaultText"/>
        <w:ind w:left="720" w:hanging="720"/>
        <w:jc w:val="both"/>
        <w:rPr>
          <w:rFonts w:ascii="Arial" w:hAnsi="Arial" w:cs="Arial"/>
          <w:sz w:val="21"/>
          <w:szCs w:val="21"/>
        </w:rPr>
      </w:pPr>
    </w:p>
    <w:p w14:paraId="6C116B1B" w14:textId="77777777" w:rsid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1.6</w:t>
      </w:r>
      <w:r w:rsidRPr="0061012A">
        <w:rPr>
          <w:rFonts w:ascii="Arial" w:hAnsi="Arial" w:cs="Arial"/>
          <w:sz w:val="21"/>
          <w:szCs w:val="21"/>
        </w:rPr>
        <w:tab/>
        <w:t xml:space="preserve">Compliance with the financial regulations is compulsory for all staff.  It is the responsibility of the Director to ensure that all staff are aware of the existence and content of these regulations. </w:t>
      </w:r>
    </w:p>
    <w:p w14:paraId="7346CD1D" w14:textId="77777777" w:rsidR="00D66F47" w:rsidRPr="0061012A" w:rsidRDefault="00D66F47" w:rsidP="00D66F47">
      <w:pPr>
        <w:pStyle w:val="DefaultText"/>
        <w:jc w:val="both"/>
        <w:rPr>
          <w:rFonts w:ascii="Arial" w:hAnsi="Arial" w:cs="Arial"/>
          <w:sz w:val="21"/>
          <w:szCs w:val="21"/>
        </w:rPr>
      </w:pPr>
    </w:p>
    <w:p w14:paraId="7E37B75C"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1.7</w:t>
      </w:r>
      <w:r w:rsidRPr="0061012A">
        <w:rPr>
          <w:rFonts w:ascii="Arial" w:hAnsi="Arial" w:cs="Arial"/>
          <w:sz w:val="21"/>
          <w:szCs w:val="21"/>
        </w:rPr>
        <w:tab/>
        <w:t>The financial procedures set out how these regulations shall be implemented.</w:t>
      </w:r>
    </w:p>
    <w:p w14:paraId="3A823EEE"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ab/>
      </w:r>
    </w:p>
    <w:p w14:paraId="31B509B4" w14:textId="77777777" w:rsidR="00D66F47" w:rsidRP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1.8</w:t>
      </w:r>
      <w:r w:rsidRPr="0061012A">
        <w:rPr>
          <w:rFonts w:ascii="Arial" w:hAnsi="Arial" w:cs="Arial"/>
          <w:sz w:val="21"/>
          <w:szCs w:val="21"/>
        </w:rPr>
        <w:tab/>
        <w:t xml:space="preserve">A review of the regulations shall take place at least </w:t>
      </w:r>
      <w:r>
        <w:rPr>
          <w:rFonts w:ascii="Arial" w:hAnsi="Arial" w:cs="Arial"/>
          <w:sz w:val="21"/>
          <w:szCs w:val="21"/>
        </w:rPr>
        <w:t xml:space="preserve">every 3 years, </w:t>
      </w:r>
      <w:r w:rsidRPr="00D66F47">
        <w:rPr>
          <w:rFonts w:ascii="Arial" w:hAnsi="Arial" w:cs="Arial"/>
          <w:sz w:val="21"/>
          <w:szCs w:val="21"/>
        </w:rPr>
        <w:t>or earlier if deemed appropriate by the Director or the Management Committee.</w:t>
      </w:r>
    </w:p>
    <w:p w14:paraId="0941FEAF" w14:textId="77777777" w:rsidR="00D66F47" w:rsidRPr="00D66F47" w:rsidRDefault="00D66F47" w:rsidP="00D66F47">
      <w:pPr>
        <w:pStyle w:val="DefaultText"/>
        <w:ind w:left="720" w:hanging="720"/>
        <w:jc w:val="both"/>
        <w:rPr>
          <w:rFonts w:ascii="Arial" w:hAnsi="Arial" w:cs="Arial"/>
          <w:sz w:val="21"/>
          <w:szCs w:val="21"/>
        </w:rPr>
      </w:pPr>
    </w:p>
    <w:p w14:paraId="43D42D35"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1.9</w:t>
      </w:r>
      <w:r w:rsidRPr="00D66F47">
        <w:rPr>
          <w:rFonts w:ascii="Arial" w:hAnsi="Arial" w:cs="Arial"/>
          <w:sz w:val="21"/>
          <w:szCs w:val="21"/>
        </w:rPr>
        <w:tab/>
        <w:t>Training, periodic refreshers/updates for staff should be performed as and when required.</w:t>
      </w:r>
    </w:p>
    <w:p w14:paraId="3DD7157B" w14:textId="77777777" w:rsidR="00D66F47" w:rsidRPr="00D66F47" w:rsidRDefault="00D66F47" w:rsidP="00D66F47">
      <w:pPr>
        <w:pStyle w:val="DefaultText"/>
        <w:jc w:val="both"/>
        <w:rPr>
          <w:rFonts w:ascii="Arial" w:hAnsi="Arial" w:cs="Arial"/>
          <w:sz w:val="21"/>
          <w:szCs w:val="21"/>
        </w:rPr>
      </w:pPr>
    </w:p>
    <w:p w14:paraId="7F5FF79B"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1.10</w:t>
      </w:r>
      <w:r w:rsidRPr="00D66F47">
        <w:rPr>
          <w:rFonts w:ascii="Arial" w:hAnsi="Arial" w:cs="Arial"/>
          <w:sz w:val="21"/>
          <w:szCs w:val="21"/>
        </w:rPr>
        <w:tab/>
        <w:t>Nothing in these Financial Regulations shall override instructions from or conditions imposed by the Scottish Government, the SHR, the Financial Conduct Authority (FCA) and the Financial Reporting Council Authority and any other appropriate statutory organisation or any current legislation.  Nothing in the supporting financial procedures</w:t>
      </w:r>
      <w:r w:rsidRPr="00D66F47">
        <w:rPr>
          <w:rFonts w:ascii="Arial" w:hAnsi="Arial" w:cs="Arial"/>
          <w:sz w:val="21"/>
          <w:szCs w:val="21"/>
        </w:rPr>
        <w:tab/>
        <w:t xml:space="preserve"> or policies will override the principles embodied in the regulations.</w:t>
      </w:r>
    </w:p>
    <w:p w14:paraId="1FAAF30A" w14:textId="77777777" w:rsidR="00D66F47" w:rsidRPr="00D66F47" w:rsidRDefault="00D66F47" w:rsidP="00D66F47">
      <w:pPr>
        <w:pStyle w:val="DefaultText"/>
        <w:ind w:left="720" w:hanging="720"/>
        <w:jc w:val="both"/>
        <w:rPr>
          <w:rFonts w:ascii="Arial" w:hAnsi="Arial" w:cs="Arial"/>
          <w:sz w:val="21"/>
          <w:szCs w:val="21"/>
        </w:rPr>
      </w:pPr>
    </w:p>
    <w:p w14:paraId="7C3A98AD"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1.1</w:t>
      </w:r>
      <w:r w:rsidRPr="00D66F47">
        <w:rPr>
          <w:rFonts w:ascii="Arial" w:hAnsi="Arial" w:cs="Arial"/>
          <w:sz w:val="21"/>
          <w:szCs w:val="21"/>
        </w:rPr>
        <w:tab/>
        <w:t xml:space="preserve">A mini audit of adherence to the Financial Regulations shall be undertaken by the Finance Manager twice a year. Findings shall be reported to the Management Committee for information and action. </w:t>
      </w:r>
    </w:p>
    <w:p w14:paraId="6F002114" w14:textId="77777777" w:rsidR="00D66F47" w:rsidRPr="00D66F47" w:rsidRDefault="00D66F47" w:rsidP="00D66F47">
      <w:pPr>
        <w:pStyle w:val="DefaultText"/>
        <w:jc w:val="both"/>
        <w:rPr>
          <w:rFonts w:ascii="Arial" w:hAnsi="Arial" w:cs="Arial"/>
          <w:sz w:val="21"/>
          <w:szCs w:val="21"/>
        </w:rPr>
      </w:pPr>
    </w:p>
    <w:p w14:paraId="7301DC65" w14:textId="77777777" w:rsidR="00D66F47" w:rsidRPr="00D66F47" w:rsidRDefault="00D66F47" w:rsidP="00D66F47">
      <w:pPr>
        <w:pStyle w:val="DefaultText"/>
        <w:ind w:left="720" w:hanging="720"/>
        <w:rPr>
          <w:rFonts w:ascii="Arial" w:hAnsi="Arial" w:cs="Arial"/>
          <w:b/>
          <w:sz w:val="21"/>
          <w:szCs w:val="21"/>
        </w:rPr>
      </w:pPr>
      <w:r w:rsidRPr="00D66F47">
        <w:rPr>
          <w:rFonts w:ascii="Arial" w:hAnsi="Arial" w:cs="Arial"/>
          <w:b/>
          <w:sz w:val="21"/>
          <w:szCs w:val="21"/>
        </w:rPr>
        <w:t>2.</w:t>
      </w:r>
      <w:r w:rsidRPr="00D66F47">
        <w:rPr>
          <w:rFonts w:ascii="Arial" w:hAnsi="Arial" w:cs="Arial"/>
          <w:b/>
          <w:sz w:val="21"/>
          <w:szCs w:val="21"/>
        </w:rPr>
        <w:tab/>
        <w:t>MANAGEMENT COMMITTEE RESPONSIBILITIES</w:t>
      </w:r>
    </w:p>
    <w:p w14:paraId="297110B2" w14:textId="77777777" w:rsidR="00D66F47" w:rsidRPr="0061012A" w:rsidRDefault="00D66F47" w:rsidP="00D66F47">
      <w:pPr>
        <w:pStyle w:val="DefaultText"/>
        <w:ind w:left="720" w:hanging="720"/>
        <w:jc w:val="both"/>
        <w:rPr>
          <w:rFonts w:ascii="Arial" w:hAnsi="Arial" w:cs="Arial"/>
          <w:sz w:val="21"/>
          <w:szCs w:val="21"/>
          <w:u w:val="single"/>
        </w:rPr>
      </w:pPr>
    </w:p>
    <w:p w14:paraId="719A35D5" w14:textId="77777777" w:rsidR="00D66F47" w:rsidRP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2.1</w:t>
      </w:r>
      <w:r w:rsidRPr="0061012A">
        <w:rPr>
          <w:rFonts w:ascii="Arial" w:hAnsi="Arial" w:cs="Arial"/>
          <w:sz w:val="21"/>
          <w:szCs w:val="21"/>
        </w:rPr>
        <w:tab/>
        <w:t>The Management Committee has ultimate responsibility for all aspects of the Association's affairs.</w:t>
      </w:r>
      <w:r>
        <w:rPr>
          <w:rFonts w:ascii="Arial" w:hAnsi="Arial" w:cs="Arial"/>
          <w:sz w:val="21"/>
          <w:szCs w:val="21"/>
        </w:rPr>
        <w:t xml:space="preserve">  </w:t>
      </w:r>
      <w:r w:rsidRPr="00D66F47">
        <w:rPr>
          <w:rFonts w:ascii="Arial" w:hAnsi="Arial" w:cs="Arial"/>
          <w:sz w:val="21"/>
          <w:szCs w:val="21"/>
        </w:rPr>
        <w:t>It is responsible for leadership, strategic direction and control of the Association and for ensuring it secures good outcomes for its tenants and service users.</w:t>
      </w:r>
    </w:p>
    <w:p w14:paraId="44101CEC" w14:textId="77777777" w:rsidR="00D66F47" w:rsidRPr="0061012A" w:rsidRDefault="00D66F47" w:rsidP="00D66F47">
      <w:pPr>
        <w:pStyle w:val="DefaultText"/>
        <w:ind w:left="720" w:hanging="720"/>
        <w:jc w:val="both"/>
        <w:rPr>
          <w:rFonts w:ascii="Arial" w:hAnsi="Arial" w:cs="Arial"/>
          <w:sz w:val="21"/>
          <w:szCs w:val="21"/>
        </w:rPr>
      </w:pPr>
    </w:p>
    <w:p w14:paraId="39325CFB"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2.2</w:t>
      </w:r>
      <w:r w:rsidRPr="0061012A">
        <w:rPr>
          <w:rFonts w:ascii="Arial" w:hAnsi="Arial" w:cs="Arial"/>
          <w:sz w:val="21"/>
          <w:szCs w:val="21"/>
        </w:rPr>
        <w:tab/>
        <w:t>Statute requires the Management Committee to prepare financial statements for each financial year and it is the Management Committee which is responsible for keeping proper accounting records which disclose with reasonable accuracy at any time the financial position of the Association.</w:t>
      </w:r>
    </w:p>
    <w:p w14:paraId="5C25DB74" w14:textId="77777777" w:rsidR="00D66F47" w:rsidRPr="0061012A" w:rsidRDefault="00D66F47" w:rsidP="00D66F47">
      <w:pPr>
        <w:pStyle w:val="DefaultText"/>
        <w:ind w:left="720" w:hanging="720"/>
        <w:jc w:val="both"/>
        <w:rPr>
          <w:rFonts w:ascii="Arial" w:hAnsi="Arial" w:cs="Arial"/>
          <w:sz w:val="21"/>
          <w:szCs w:val="21"/>
        </w:rPr>
      </w:pPr>
    </w:p>
    <w:p w14:paraId="3360DBEA"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2.3</w:t>
      </w:r>
      <w:r w:rsidRPr="0061012A">
        <w:rPr>
          <w:rFonts w:ascii="Arial" w:hAnsi="Arial" w:cs="Arial"/>
          <w:sz w:val="21"/>
          <w:szCs w:val="21"/>
        </w:rPr>
        <w:tab/>
        <w:t>The Management Committee is also responsible for safeguarding the assets of the organisation and for taking reasonable steps to prevent and detect fraud and other irregularities.</w:t>
      </w:r>
    </w:p>
    <w:p w14:paraId="25E173A1" w14:textId="77777777" w:rsidR="00D66F47" w:rsidRPr="0061012A" w:rsidRDefault="00D66F47" w:rsidP="00D66F47">
      <w:pPr>
        <w:pStyle w:val="DefaultText"/>
        <w:ind w:left="720" w:hanging="720"/>
        <w:jc w:val="both"/>
        <w:rPr>
          <w:rFonts w:ascii="Arial" w:hAnsi="Arial" w:cs="Arial"/>
          <w:sz w:val="21"/>
          <w:szCs w:val="21"/>
        </w:rPr>
      </w:pPr>
    </w:p>
    <w:p w14:paraId="551DB63D" w14:textId="23C18676" w:rsidR="00D66F47" w:rsidRPr="00D66F47" w:rsidRDefault="00D66F47" w:rsidP="00D66F47">
      <w:pPr>
        <w:pStyle w:val="DefaultText"/>
        <w:ind w:left="720" w:hanging="720"/>
        <w:jc w:val="both"/>
        <w:rPr>
          <w:rFonts w:ascii="Arial" w:hAnsi="Arial" w:cs="Arial"/>
          <w:b/>
          <w:sz w:val="21"/>
          <w:szCs w:val="21"/>
        </w:rPr>
      </w:pPr>
      <w:r w:rsidRPr="0061012A">
        <w:rPr>
          <w:rFonts w:ascii="Arial" w:hAnsi="Arial" w:cs="Arial"/>
          <w:sz w:val="21"/>
          <w:szCs w:val="21"/>
        </w:rPr>
        <w:t>2.4</w:t>
      </w:r>
      <w:r w:rsidRPr="0061012A">
        <w:rPr>
          <w:rFonts w:ascii="Arial" w:hAnsi="Arial" w:cs="Arial"/>
          <w:sz w:val="21"/>
          <w:szCs w:val="21"/>
        </w:rPr>
        <w:tab/>
        <w:t xml:space="preserve">Committee members </w:t>
      </w:r>
      <w:r w:rsidRPr="001C1CCE">
        <w:rPr>
          <w:rFonts w:ascii="Arial" w:hAnsi="Arial" w:cs="Arial"/>
          <w:strike/>
          <w:sz w:val="21"/>
          <w:szCs w:val="21"/>
        </w:rPr>
        <w:t>also</w:t>
      </w:r>
      <w:r w:rsidRPr="00662DE6">
        <w:rPr>
          <w:rFonts w:ascii="Arial" w:hAnsi="Arial" w:cs="Arial"/>
          <w:sz w:val="21"/>
          <w:szCs w:val="21"/>
        </w:rPr>
        <w:t xml:space="preserve"> </w:t>
      </w:r>
      <w:r w:rsidRPr="0061012A">
        <w:rPr>
          <w:rFonts w:ascii="Arial" w:hAnsi="Arial" w:cs="Arial"/>
          <w:sz w:val="21"/>
          <w:szCs w:val="21"/>
        </w:rPr>
        <w:t xml:space="preserve">have a duty towards the Association, its staff, </w:t>
      </w:r>
      <w:r>
        <w:rPr>
          <w:rFonts w:ascii="Arial" w:hAnsi="Arial" w:cs="Arial"/>
          <w:sz w:val="21"/>
          <w:szCs w:val="21"/>
        </w:rPr>
        <w:t xml:space="preserve">its </w:t>
      </w:r>
      <w:r w:rsidRPr="0061012A">
        <w:rPr>
          <w:rFonts w:ascii="Arial" w:hAnsi="Arial" w:cs="Arial"/>
          <w:sz w:val="21"/>
          <w:szCs w:val="21"/>
        </w:rPr>
        <w:t>tenants and the Community</w:t>
      </w:r>
      <w:r>
        <w:rPr>
          <w:rFonts w:ascii="Arial" w:hAnsi="Arial" w:cs="Arial"/>
          <w:sz w:val="21"/>
          <w:szCs w:val="21"/>
        </w:rPr>
        <w:t xml:space="preserve"> </w:t>
      </w:r>
      <w:r w:rsidRPr="00D66F47">
        <w:rPr>
          <w:rFonts w:ascii="Arial" w:hAnsi="Arial" w:cs="Arial"/>
          <w:sz w:val="21"/>
          <w:szCs w:val="21"/>
        </w:rPr>
        <w:t>in which it operates</w:t>
      </w:r>
      <w:r>
        <w:rPr>
          <w:rFonts w:ascii="Arial" w:hAnsi="Arial" w:cs="Arial"/>
          <w:color w:val="00B050"/>
          <w:sz w:val="21"/>
          <w:szCs w:val="21"/>
        </w:rPr>
        <w:t>.</w:t>
      </w:r>
      <w:r w:rsidRPr="00D66F47">
        <w:rPr>
          <w:rFonts w:ascii="Arial" w:hAnsi="Arial" w:cs="Arial"/>
          <w:sz w:val="21"/>
          <w:szCs w:val="21"/>
        </w:rPr>
        <w:t xml:space="preserve">  They must therefore seek good quality information and advice at all times and ensure their decisions are based on the same. This advice may need to be sought from external professional advisors where necessary.  They must also ensure they have the skills and knowledge they need to be effective in their role. They must at all times seek to identify risks to the Association and mitigate the same.</w:t>
      </w:r>
    </w:p>
    <w:p w14:paraId="6FE51853"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 xml:space="preserve"> </w:t>
      </w:r>
    </w:p>
    <w:p w14:paraId="42E32402" w14:textId="77777777" w:rsidR="00D66F47" w:rsidRPr="0061012A" w:rsidRDefault="00D66F47" w:rsidP="00D66F47">
      <w:pPr>
        <w:pStyle w:val="DefaultText"/>
        <w:ind w:left="567" w:hanging="567"/>
        <w:jc w:val="both"/>
        <w:rPr>
          <w:rFonts w:ascii="Arial" w:hAnsi="Arial" w:cs="Arial"/>
          <w:b/>
          <w:sz w:val="21"/>
          <w:szCs w:val="21"/>
        </w:rPr>
      </w:pPr>
    </w:p>
    <w:p w14:paraId="1EE9444F" w14:textId="77777777" w:rsidR="00D66F47" w:rsidRPr="0061012A" w:rsidRDefault="00D66F47" w:rsidP="00D66F47">
      <w:pPr>
        <w:pStyle w:val="DefaultText"/>
        <w:ind w:left="720" w:hanging="720"/>
        <w:rPr>
          <w:rFonts w:ascii="Arial" w:hAnsi="Arial" w:cs="Arial"/>
          <w:b/>
          <w:sz w:val="21"/>
          <w:szCs w:val="21"/>
        </w:rPr>
      </w:pPr>
      <w:r w:rsidRPr="0061012A">
        <w:rPr>
          <w:rFonts w:ascii="Arial" w:hAnsi="Arial" w:cs="Arial"/>
          <w:b/>
          <w:sz w:val="21"/>
          <w:szCs w:val="21"/>
        </w:rPr>
        <w:t>3.</w:t>
      </w:r>
      <w:r w:rsidRPr="0061012A">
        <w:rPr>
          <w:rFonts w:ascii="Arial" w:hAnsi="Arial" w:cs="Arial"/>
          <w:b/>
          <w:sz w:val="21"/>
          <w:szCs w:val="21"/>
        </w:rPr>
        <w:tab/>
        <w:t>STAFF RESPONSIBILITIES</w:t>
      </w:r>
    </w:p>
    <w:p w14:paraId="75EE4D88" w14:textId="77777777" w:rsidR="00D66F47" w:rsidRPr="0061012A" w:rsidRDefault="00D66F47" w:rsidP="00D66F47">
      <w:pPr>
        <w:pStyle w:val="DefaultText"/>
        <w:ind w:left="720" w:hanging="720"/>
        <w:jc w:val="both"/>
        <w:rPr>
          <w:rFonts w:ascii="Arial" w:hAnsi="Arial" w:cs="Arial"/>
          <w:sz w:val="21"/>
          <w:szCs w:val="21"/>
          <w:u w:val="single"/>
        </w:rPr>
      </w:pPr>
    </w:p>
    <w:p w14:paraId="439DB3EB" w14:textId="023E2345" w:rsidR="00D66F47" w:rsidRP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3.1</w:t>
      </w:r>
      <w:r w:rsidRPr="0061012A">
        <w:rPr>
          <w:rFonts w:ascii="Arial" w:hAnsi="Arial" w:cs="Arial"/>
          <w:sz w:val="21"/>
          <w:szCs w:val="21"/>
        </w:rPr>
        <w:tab/>
      </w:r>
      <w:r w:rsidRPr="00D66F47">
        <w:rPr>
          <w:rFonts w:ascii="Arial" w:hAnsi="Arial" w:cs="Arial"/>
          <w:sz w:val="21"/>
          <w:szCs w:val="21"/>
        </w:rPr>
        <w:t>The Director is responsible to the Management Committee for the implementation of strategic, policy and procedural decisions taken by the Management Committee and the day to day management of the Association.  The Chief Executive is also responsible for the promotion of the Association and for co-ordinating the activities of other Senior Officers.  The Chief Executive is responsible for ensuring the Management Committee receives all information and relevant guidance and training which it requires to meet its obligations.</w:t>
      </w:r>
    </w:p>
    <w:p w14:paraId="140C0CF9" w14:textId="77777777" w:rsidR="00D66F47" w:rsidRPr="00D66F47" w:rsidRDefault="00D66F47" w:rsidP="00D66F47">
      <w:pPr>
        <w:pStyle w:val="DefaultText"/>
        <w:ind w:left="720" w:hanging="720"/>
        <w:jc w:val="both"/>
        <w:rPr>
          <w:rFonts w:ascii="Arial" w:hAnsi="Arial" w:cs="Arial"/>
          <w:sz w:val="21"/>
          <w:szCs w:val="21"/>
        </w:rPr>
      </w:pPr>
    </w:p>
    <w:p w14:paraId="3B1EE63E" w14:textId="7A790A73" w:rsidR="00D66F47" w:rsidRP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3.2</w:t>
      </w:r>
      <w:r w:rsidRPr="0061012A">
        <w:rPr>
          <w:rFonts w:ascii="Arial" w:hAnsi="Arial" w:cs="Arial"/>
          <w:sz w:val="21"/>
          <w:szCs w:val="21"/>
        </w:rPr>
        <w:tab/>
      </w:r>
      <w:r w:rsidRPr="00D66F47">
        <w:rPr>
          <w:rFonts w:ascii="Arial" w:hAnsi="Arial" w:cs="Arial"/>
          <w:sz w:val="21"/>
          <w:szCs w:val="21"/>
        </w:rPr>
        <w:t>All Senior Staff are responsible for ensuring staff members within their section understand their respective roles and responsibilities and for monitoring their performance against the same. They must ensure they and their staff are open about, and accountable for, all they do. They are responsible for the security and control of all assets, cash and materials relating to their section.  They are also responsible for managing the financial budgets allocated to their area of responsibility.</w:t>
      </w:r>
    </w:p>
    <w:p w14:paraId="2B739B70" w14:textId="77777777" w:rsidR="00D66F47" w:rsidRPr="00D66F47" w:rsidRDefault="00D66F47" w:rsidP="00D66F47">
      <w:pPr>
        <w:pStyle w:val="DefaultText"/>
        <w:ind w:left="720" w:hanging="720"/>
        <w:jc w:val="both"/>
        <w:rPr>
          <w:rFonts w:ascii="Arial" w:hAnsi="Arial" w:cs="Arial"/>
          <w:sz w:val="21"/>
          <w:szCs w:val="21"/>
        </w:rPr>
      </w:pPr>
    </w:p>
    <w:p w14:paraId="0D1EEA0A"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3.3</w:t>
      </w:r>
      <w:r w:rsidRPr="0061012A">
        <w:rPr>
          <w:rFonts w:ascii="Arial" w:hAnsi="Arial" w:cs="Arial"/>
          <w:sz w:val="21"/>
          <w:szCs w:val="21"/>
        </w:rPr>
        <w:tab/>
        <w:t>The responsibilities and duties of all staff members shall be contained within a suitable job description.  The responsibilities and duties of any agents are contained within the relevant Minute (s) of Agreement</w:t>
      </w:r>
      <w:r>
        <w:rPr>
          <w:rFonts w:ascii="Arial" w:hAnsi="Arial" w:cs="Arial"/>
          <w:sz w:val="21"/>
          <w:szCs w:val="21"/>
        </w:rPr>
        <w:t xml:space="preserve"> </w:t>
      </w:r>
      <w:r w:rsidRPr="00D66F47">
        <w:rPr>
          <w:rFonts w:ascii="Arial" w:hAnsi="Arial" w:cs="Arial"/>
          <w:sz w:val="21"/>
          <w:szCs w:val="21"/>
        </w:rPr>
        <w:t>or Service level Agreement</w:t>
      </w:r>
      <w:r w:rsidRPr="004C1FED">
        <w:rPr>
          <w:rFonts w:ascii="Arial" w:hAnsi="Arial" w:cs="Arial"/>
          <w:color w:val="00B050"/>
          <w:sz w:val="21"/>
          <w:szCs w:val="21"/>
        </w:rPr>
        <w:t xml:space="preserve">.  </w:t>
      </w:r>
    </w:p>
    <w:p w14:paraId="760526A5" w14:textId="77777777" w:rsidR="00D66F47" w:rsidRPr="0061012A" w:rsidRDefault="00D66F47" w:rsidP="00D66F47">
      <w:pPr>
        <w:pStyle w:val="DefaultText"/>
        <w:ind w:left="720" w:hanging="720"/>
        <w:jc w:val="both"/>
        <w:rPr>
          <w:rFonts w:ascii="Arial" w:hAnsi="Arial" w:cs="Arial"/>
          <w:sz w:val="21"/>
          <w:szCs w:val="21"/>
        </w:rPr>
      </w:pPr>
    </w:p>
    <w:p w14:paraId="3EA87DCE" w14:textId="77777777" w:rsidR="00D66F47" w:rsidRPr="0061012A" w:rsidRDefault="00D66F47" w:rsidP="00D66F47">
      <w:pPr>
        <w:pStyle w:val="DefaultText"/>
        <w:ind w:left="720" w:hanging="720"/>
        <w:rPr>
          <w:rFonts w:ascii="Arial" w:hAnsi="Arial" w:cs="Arial"/>
          <w:b/>
          <w:sz w:val="21"/>
          <w:szCs w:val="21"/>
        </w:rPr>
      </w:pPr>
      <w:r w:rsidRPr="0061012A">
        <w:rPr>
          <w:rFonts w:ascii="Arial" w:hAnsi="Arial" w:cs="Arial"/>
          <w:b/>
          <w:sz w:val="21"/>
          <w:szCs w:val="21"/>
        </w:rPr>
        <w:t>4.</w:t>
      </w:r>
      <w:r w:rsidRPr="0061012A">
        <w:rPr>
          <w:rFonts w:ascii="Arial" w:hAnsi="Arial" w:cs="Arial"/>
          <w:b/>
          <w:sz w:val="21"/>
          <w:szCs w:val="21"/>
        </w:rPr>
        <w:tab/>
        <w:t>ACCOUNTING</w:t>
      </w:r>
    </w:p>
    <w:p w14:paraId="60EF1709" w14:textId="77777777" w:rsidR="00D66F47" w:rsidRPr="0061012A" w:rsidRDefault="00D66F47" w:rsidP="00D66F47">
      <w:pPr>
        <w:pStyle w:val="DefaultText"/>
        <w:ind w:left="720" w:hanging="720"/>
        <w:rPr>
          <w:rFonts w:ascii="Arial" w:hAnsi="Arial" w:cs="Arial"/>
          <w:sz w:val="21"/>
          <w:szCs w:val="21"/>
          <w:u w:val="single"/>
        </w:rPr>
      </w:pPr>
    </w:p>
    <w:p w14:paraId="4F538DE2"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4.1</w:t>
      </w:r>
      <w:r w:rsidRPr="0061012A">
        <w:rPr>
          <w:rFonts w:ascii="Arial" w:hAnsi="Arial" w:cs="Arial"/>
          <w:sz w:val="21"/>
          <w:szCs w:val="21"/>
        </w:rPr>
        <w:tab/>
        <w:t xml:space="preserve">All accounting procedures of the Association shall be determined by </w:t>
      </w:r>
      <w:r>
        <w:rPr>
          <w:rFonts w:ascii="Arial" w:hAnsi="Arial" w:cs="Arial"/>
          <w:sz w:val="21"/>
          <w:szCs w:val="21"/>
        </w:rPr>
        <w:t xml:space="preserve">the Association's </w:t>
      </w:r>
      <w:r w:rsidRPr="00D66F47">
        <w:rPr>
          <w:rFonts w:ascii="Arial" w:hAnsi="Arial" w:cs="Arial"/>
          <w:sz w:val="21"/>
          <w:szCs w:val="21"/>
        </w:rPr>
        <w:t>Finance Agent</w:t>
      </w:r>
      <w:r w:rsidRPr="00D66F47">
        <w:rPr>
          <w:rFonts w:ascii="Arial" w:hAnsi="Arial" w:cs="Arial"/>
          <w:strike/>
          <w:sz w:val="21"/>
          <w:szCs w:val="21"/>
        </w:rPr>
        <w:t>s</w:t>
      </w:r>
      <w:r w:rsidRPr="00D66F47">
        <w:rPr>
          <w:rFonts w:ascii="Arial" w:hAnsi="Arial" w:cs="Arial"/>
          <w:sz w:val="21"/>
          <w:szCs w:val="21"/>
        </w:rPr>
        <w:t xml:space="preserve"> </w:t>
      </w:r>
      <w:r w:rsidRPr="0061012A">
        <w:rPr>
          <w:rFonts w:ascii="Arial" w:hAnsi="Arial" w:cs="Arial"/>
          <w:sz w:val="21"/>
          <w:szCs w:val="21"/>
        </w:rPr>
        <w:t xml:space="preserve">in consultation with the Finance Manager and </w:t>
      </w:r>
      <w:r>
        <w:rPr>
          <w:rFonts w:ascii="Arial" w:hAnsi="Arial" w:cs="Arial"/>
          <w:sz w:val="21"/>
          <w:szCs w:val="21"/>
        </w:rPr>
        <w:t xml:space="preserve">Director. </w:t>
      </w:r>
      <w:r w:rsidRPr="0061012A">
        <w:rPr>
          <w:rFonts w:ascii="Arial" w:hAnsi="Arial" w:cs="Arial"/>
          <w:sz w:val="21"/>
          <w:szCs w:val="21"/>
        </w:rPr>
        <w:t>These procedures must take account of statute, good practice and current guidance.</w:t>
      </w:r>
    </w:p>
    <w:p w14:paraId="5376FA3B" w14:textId="77777777" w:rsidR="00D66F47" w:rsidRPr="0061012A" w:rsidRDefault="00D66F47" w:rsidP="00D66F47">
      <w:pPr>
        <w:pStyle w:val="DefaultText"/>
        <w:ind w:left="720" w:hanging="720"/>
        <w:jc w:val="both"/>
        <w:rPr>
          <w:rFonts w:ascii="Arial" w:hAnsi="Arial" w:cs="Arial"/>
          <w:sz w:val="21"/>
          <w:szCs w:val="21"/>
        </w:rPr>
      </w:pPr>
    </w:p>
    <w:p w14:paraId="166A8F30" w14:textId="77777777" w:rsidR="00D66F47" w:rsidRP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4.2</w:t>
      </w:r>
      <w:r w:rsidRPr="0061012A">
        <w:rPr>
          <w:rFonts w:ascii="Arial" w:hAnsi="Arial" w:cs="Arial"/>
          <w:sz w:val="21"/>
          <w:szCs w:val="21"/>
        </w:rPr>
        <w:tab/>
        <w:t>The format of the Association's financial records shall be d</w:t>
      </w:r>
      <w:r>
        <w:rPr>
          <w:rFonts w:ascii="Arial" w:hAnsi="Arial" w:cs="Arial"/>
          <w:sz w:val="21"/>
          <w:szCs w:val="21"/>
        </w:rPr>
        <w:t xml:space="preserve">etermined by the Association's </w:t>
      </w:r>
      <w:r w:rsidRPr="00D66F47">
        <w:rPr>
          <w:rFonts w:ascii="Arial" w:hAnsi="Arial" w:cs="Arial"/>
          <w:sz w:val="21"/>
          <w:szCs w:val="21"/>
        </w:rPr>
        <w:t>Finance Agent</w:t>
      </w:r>
      <w:r w:rsidRPr="00D66F47">
        <w:rPr>
          <w:rFonts w:ascii="Arial" w:hAnsi="Arial" w:cs="Arial"/>
          <w:strike/>
          <w:sz w:val="21"/>
          <w:szCs w:val="21"/>
        </w:rPr>
        <w:t>s</w:t>
      </w:r>
      <w:r w:rsidRPr="00D66F47">
        <w:rPr>
          <w:rFonts w:ascii="Arial" w:hAnsi="Arial" w:cs="Arial"/>
          <w:sz w:val="21"/>
          <w:szCs w:val="21"/>
        </w:rPr>
        <w:t xml:space="preserve"> in consultation with the Finance Manager and Director and must take account of audit requirements, good practice and current guidance.</w:t>
      </w:r>
    </w:p>
    <w:p w14:paraId="1103F18B" w14:textId="77777777" w:rsidR="00D66F47" w:rsidRPr="00D66F47" w:rsidRDefault="00D66F47" w:rsidP="00D66F47">
      <w:pPr>
        <w:pStyle w:val="DefaultText"/>
        <w:ind w:left="720" w:hanging="720"/>
        <w:jc w:val="both"/>
        <w:rPr>
          <w:rFonts w:ascii="Arial" w:hAnsi="Arial" w:cs="Arial"/>
          <w:sz w:val="21"/>
          <w:szCs w:val="21"/>
        </w:rPr>
      </w:pPr>
    </w:p>
    <w:p w14:paraId="5F561173"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4.3</w:t>
      </w:r>
      <w:r w:rsidRPr="00D66F47">
        <w:rPr>
          <w:rFonts w:ascii="Arial" w:hAnsi="Arial" w:cs="Arial"/>
          <w:sz w:val="21"/>
          <w:szCs w:val="21"/>
        </w:rPr>
        <w:tab/>
        <w:t>The Finance Manager is solely responsible for all finance duties and records should be regularly updated.</w:t>
      </w:r>
    </w:p>
    <w:p w14:paraId="03E84C36" w14:textId="77777777" w:rsidR="00D66F47" w:rsidRPr="0061012A" w:rsidRDefault="00D66F47" w:rsidP="00D66F47">
      <w:pPr>
        <w:pStyle w:val="DefaultText"/>
        <w:ind w:left="720" w:hanging="720"/>
        <w:jc w:val="both"/>
        <w:rPr>
          <w:rFonts w:ascii="Arial" w:hAnsi="Arial" w:cs="Arial"/>
          <w:sz w:val="21"/>
          <w:szCs w:val="21"/>
        </w:rPr>
      </w:pPr>
    </w:p>
    <w:p w14:paraId="01C06885" w14:textId="77777777" w:rsidR="00D66F47" w:rsidRP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4.4</w:t>
      </w:r>
      <w:r w:rsidRPr="0061012A">
        <w:rPr>
          <w:rFonts w:ascii="Arial" w:hAnsi="Arial" w:cs="Arial"/>
          <w:sz w:val="21"/>
          <w:szCs w:val="21"/>
        </w:rPr>
        <w:tab/>
        <w:t>All accounting policies of the Association shall be contained within the annual financial statements and shall be reviewed annually</w:t>
      </w:r>
      <w:r>
        <w:rPr>
          <w:rFonts w:ascii="Arial" w:hAnsi="Arial" w:cs="Arial"/>
          <w:sz w:val="21"/>
          <w:szCs w:val="21"/>
        </w:rPr>
        <w:t xml:space="preserve"> </w:t>
      </w:r>
      <w:r w:rsidRPr="00D66F47">
        <w:rPr>
          <w:rFonts w:ascii="Arial" w:hAnsi="Arial" w:cs="Arial"/>
          <w:sz w:val="21"/>
          <w:szCs w:val="21"/>
        </w:rPr>
        <w:t>as part of the approval of the financial statements.  Accounting policies shall be presented to the Management Committee for approval out with this cycle when changes are made.</w:t>
      </w:r>
    </w:p>
    <w:p w14:paraId="4D7672EF" w14:textId="77777777" w:rsidR="00D66F47" w:rsidRDefault="00D66F47" w:rsidP="00D66F47">
      <w:pPr>
        <w:pStyle w:val="DefaultText"/>
        <w:ind w:left="720" w:hanging="720"/>
        <w:jc w:val="both"/>
        <w:rPr>
          <w:rFonts w:ascii="Arial" w:hAnsi="Arial" w:cs="Arial"/>
          <w:color w:val="00B050"/>
          <w:sz w:val="21"/>
          <w:szCs w:val="21"/>
        </w:rPr>
      </w:pPr>
    </w:p>
    <w:p w14:paraId="542412A4"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lastRenderedPageBreak/>
        <w:t>4.5</w:t>
      </w:r>
      <w:r w:rsidRPr="00D66F47">
        <w:rPr>
          <w:rFonts w:ascii="Arial" w:hAnsi="Arial" w:cs="Arial"/>
          <w:sz w:val="21"/>
          <w:szCs w:val="21"/>
        </w:rPr>
        <w:tab/>
        <w:t>The allocation of accounting duties should where possible take account of segregation of duties and records should be regularly updated.</w:t>
      </w:r>
    </w:p>
    <w:p w14:paraId="06EC09EE" w14:textId="77777777" w:rsidR="00D66F47" w:rsidRPr="00D66F47" w:rsidRDefault="00D66F47" w:rsidP="00D66F47">
      <w:pPr>
        <w:pStyle w:val="DefaultText"/>
        <w:ind w:left="567" w:hanging="567"/>
        <w:jc w:val="both"/>
        <w:rPr>
          <w:rFonts w:ascii="Arial" w:hAnsi="Arial" w:cs="Arial"/>
          <w:b/>
          <w:sz w:val="21"/>
          <w:szCs w:val="21"/>
        </w:rPr>
      </w:pPr>
    </w:p>
    <w:p w14:paraId="2845959A" w14:textId="77777777" w:rsidR="00D66F47" w:rsidRPr="0061012A" w:rsidRDefault="00D66F47" w:rsidP="00D66F47">
      <w:pPr>
        <w:pStyle w:val="DefaultText"/>
        <w:ind w:left="720" w:hanging="720"/>
        <w:rPr>
          <w:rFonts w:ascii="Arial" w:hAnsi="Arial" w:cs="Arial"/>
          <w:b/>
          <w:sz w:val="21"/>
          <w:szCs w:val="21"/>
        </w:rPr>
      </w:pPr>
      <w:r w:rsidRPr="0061012A">
        <w:rPr>
          <w:rFonts w:ascii="Arial" w:hAnsi="Arial" w:cs="Arial"/>
          <w:b/>
          <w:sz w:val="21"/>
          <w:szCs w:val="21"/>
        </w:rPr>
        <w:t>5.</w:t>
      </w:r>
      <w:r w:rsidRPr="0061012A">
        <w:rPr>
          <w:rFonts w:ascii="Arial" w:hAnsi="Arial" w:cs="Arial"/>
          <w:b/>
          <w:sz w:val="21"/>
          <w:szCs w:val="21"/>
        </w:rPr>
        <w:tab/>
        <w:t>AUDIT REQUIREMENTS</w:t>
      </w:r>
    </w:p>
    <w:p w14:paraId="1088F9E2" w14:textId="77777777" w:rsidR="00D66F47" w:rsidRPr="0061012A" w:rsidRDefault="00D66F47" w:rsidP="00D66F47">
      <w:pPr>
        <w:pStyle w:val="DefaultText"/>
        <w:ind w:left="720" w:hanging="720"/>
        <w:jc w:val="both"/>
        <w:rPr>
          <w:rFonts w:ascii="Arial" w:hAnsi="Arial" w:cs="Arial"/>
          <w:sz w:val="21"/>
          <w:szCs w:val="21"/>
          <w:u w:val="single"/>
        </w:rPr>
      </w:pPr>
    </w:p>
    <w:p w14:paraId="577B9D6C" w14:textId="77777777" w:rsidR="00D66F47" w:rsidRPr="00D66F47" w:rsidRDefault="00D66F47" w:rsidP="00D66F47">
      <w:pPr>
        <w:pStyle w:val="DefaultText"/>
        <w:ind w:left="720" w:hanging="720"/>
        <w:jc w:val="both"/>
        <w:rPr>
          <w:rFonts w:ascii="Arial" w:hAnsi="Arial" w:cs="Arial"/>
          <w:sz w:val="21"/>
          <w:szCs w:val="21"/>
        </w:rPr>
      </w:pPr>
      <w:r w:rsidRPr="005A73A7">
        <w:rPr>
          <w:rFonts w:ascii="Arial" w:hAnsi="Arial" w:cs="Arial"/>
          <w:color w:val="00B050"/>
          <w:sz w:val="21"/>
          <w:szCs w:val="21"/>
        </w:rPr>
        <w:tab/>
      </w:r>
      <w:r w:rsidRPr="00D66F47">
        <w:rPr>
          <w:rFonts w:ascii="Arial" w:hAnsi="Arial" w:cs="Arial"/>
          <w:b/>
          <w:sz w:val="21"/>
          <w:szCs w:val="21"/>
        </w:rPr>
        <w:t>External Audit</w:t>
      </w:r>
    </w:p>
    <w:p w14:paraId="3C532F39" w14:textId="77777777" w:rsidR="00D66F47" w:rsidRPr="00D66F47" w:rsidRDefault="00D66F47" w:rsidP="00D66F47">
      <w:pPr>
        <w:pStyle w:val="DefaultText"/>
        <w:ind w:left="720" w:hanging="720"/>
        <w:jc w:val="both"/>
        <w:rPr>
          <w:rFonts w:ascii="Arial" w:hAnsi="Arial" w:cs="Arial"/>
          <w:sz w:val="21"/>
          <w:szCs w:val="21"/>
        </w:rPr>
      </w:pPr>
    </w:p>
    <w:p w14:paraId="5E476244"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w:t>
      </w:r>
      <w:r w:rsidRPr="00D66F47">
        <w:rPr>
          <w:rFonts w:ascii="Arial" w:hAnsi="Arial" w:cs="Arial"/>
          <w:sz w:val="21"/>
          <w:szCs w:val="21"/>
        </w:rPr>
        <w:tab/>
        <w:t>The external auditor will be appointed at each Annual General Meeting (AGM), following a recommendation by the Management Committee and in line with the Association’s Rules and current statutory requirements.</w:t>
      </w:r>
    </w:p>
    <w:p w14:paraId="7391AC42"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 xml:space="preserve"> </w:t>
      </w:r>
    </w:p>
    <w:p w14:paraId="368A4CD9"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5.2</w:t>
      </w:r>
      <w:r w:rsidRPr="00D66F47">
        <w:rPr>
          <w:rFonts w:ascii="Arial" w:hAnsi="Arial" w:cs="Arial"/>
          <w:sz w:val="21"/>
          <w:szCs w:val="21"/>
        </w:rPr>
        <w:tab/>
        <w:t xml:space="preserve">The External Auditor will be appointed following a tendering process and in accordance with good practice the Association shall review its external auditors every 3 years unless the service level agreement dictates otherwise. </w:t>
      </w:r>
    </w:p>
    <w:p w14:paraId="72B2F7D2" w14:textId="77777777" w:rsidR="00D66F47" w:rsidRPr="00D66F47" w:rsidRDefault="00D66F47" w:rsidP="00D66F47">
      <w:pPr>
        <w:pStyle w:val="DefaultText"/>
        <w:ind w:left="720" w:hanging="720"/>
        <w:jc w:val="both"/>
        <w:rPr>
          <w:rFonts w:ascii="Arial" w:hAnsi="Arial" w:cs="Arial"/>
          <w:sz w:val="21"/>
          <w:szCs w:val="21"/>
        </w:rPr>
      </w:pPr>
    </w:p>
    <w:p w14:paraId="56DA2F12"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 xml:space="preserve">5.3     </w:t>
      </w:r>
      <w:r w:rsidRPr="00D66F47">
        <w:rPr>
          <w:rFonts w:ascii="Arial" w:hAnsi="Arial" w:cs="Arial"/>
          <w:sz w:val="21"/>
          <w:szCs w:val="21"/>
        </w:rPr>
        <w:tab/>
        <w:t xml:space="preserve">The role of the external auditor must be clearly detailed in an Engagement Letter provided by the external auditor that shall be reviewed every three years in accordance with good practice.  </w:t>
      </w:r>
    </w:p>
    <w:p w14:paraId="0B4CA214" w14:textId="77777777" w:rsidR="00D66F47" w:rsidRPr="00D66F47" w:rsidRDefault="00D66F47" w:rsidP="00D66F47">
      <w:pPr>
        <w:pStyle w:val="DefaultText"/>
        <w:ind w:left="720" w:hanging="720"/>
        <w:jc w:val="both"/>
        <w:rPr>
          <w:rFonts w:ascii="Arial" w:hAnsi="Arial" w:cs="Arial"/>
          <w:sz w:val="21"/>
          <w:szCs w:val="21"/>
        </w:rPr>
      </w:pPr>
    </w:p>
    <w:p w14:paraId="15F29942"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5.4</w:t>
      </w:r>
      <w:r w:rsidRPr="00D66F47">
        <w:rPr>
          <w:rFonts w:ascii="Arial" w:hAnsi="Arial" w:cs="Arial"/>
          <w:sz w:val="21"/>
          <w:szCs w:val="21"/>
        </w:rPr>
        <w:tab/>
        <w:t>Preparation of the financial statements shall be undertaken by the Association's Finance Manager.  A year end timetable should be completed by the Finance Manager and be agreed with the external auditor prior to commencement of the year end statutory audit.  The financial statements must be in the required format and contain the report of the external auditor. In addition, the financial statements must contain a report from the Management Committee, to include comment on past and future developments, together with a separate Management Committee report on the systems of internal financial control.</w:t>
      </w:r>
    </w:p>
    <w:p w14:paraId="16EE311A"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ab/>
      </w:r>
    </w:p>
    <w:p w14:paraId="4ADE67CB"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5.5</w:t>
      </w:r>
      <w:r w:rsidRPr="00D66F47">
        <w:rPr>
          <w:rFonts w:ascii="Arial" w:hAnsi="Arial" w:cs="Arial"/>
          <w:sz w:val="21"/>
          <w:szCs w:val="21"/>
        </w:rPr>
        <w:tab/>
        <w:t>Draft audited financial statements will be presented to the Management Committee for approval at an appropriate meeting.  Final audited accounts will be adopted at the AGM normally held in August.</w:t>
      </w:r>
      <w:r w:rsidRPr="00D66F47">
        <w:rPr>
          <w:rFonts w:ascii="Arial" w:hAnsi="Arial" w:cs="Arial"/>
          <w:szCs w:val="24"/>
        </w:rPr>
        <w:t xml:space="preserve"> </w:t>
      </w:r>
    </w:p>
    <w:p w14:paraId="5140BD2C" w14:textId="77777777" w:rsidR="00D66F47" w:rsidRPr="00D66F47" w:rsidRDefault="00D66F47" w:rsidP="00D66F47">
      <w:pPr>
        <w:pStyle w:val="DefaultText"/>
        <w:ind w:left="1134" w:hanging="567"/>
        <w:rPr>
          <w:rFonts w:ascii="Arial" w:hAnsi="Arial" w:cs="Arial"/>
          <w:sz w:val="21"/>
          <w:szCs w:val="21"/>
        </w:rPr>
      </w:pPr>
    </w:p>
    <w:p w14:paraId="3BA62670"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5.6</w:t>
      </w:r>
      <w:r w:rsidRPr="00D66F47">
        <w:rPr>
          <w:rFonts w:ascii="Arial" w:hAnsi="Arial" w:cs="Arial"/>
          <w:sz w:val="21"/>
          <w:szCs w:val="21"/>
        </w:rPr>
        <w:tab/>
        <w:t>Final audited and signed accounts will be submitted to the Scottish Housing Regulator (SHR), lenders, the Office of the Scottish Charities Regulator (OSCR) and to the FCA within the required timescales following the financial year end.</w:t>
      </w:r>
    </w:p>
    <w:p w14:paraId="701D6E47" w14:textId="77777777" w:rsidR="00D66F47" w:rsidRPr="00D66F47" w:rsidRDefault="00D66F47" w:rsidP="00D66F47">
      <w:pPr>
        <w:pStyle w:val="DefaultText"/>
        <w:ind w:left="720" w:hanging="720"/>
        <w:jc w:val="both"/>
        <w:rPr>
          <w:rFonts w:ascii="Arial" w:hAnsi="Arial" w:cs="Arial"/>
          <w:sz w:val="21"/>
          <w:szCs w:val="21"/>
        </w:rPr>
      </w:pPr>
    </w:p>
    <w:p w14:paraId="341C8098"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5.7</w:t>
      </w:r>
      <w:r w:rsidRPr="00D66F47">
        <w:rPr>
          <w:rFonts w:ascii="Arial" w:hAnsi="Arial" w:cs="Arial"/>
          <w:sz w:val="21"/>
          <w:szCs w:val="21"/>
        </w:rPr>
        <w:tab/>
        <w:t xml:space="preserve">A copy of the auditor’s Management Letter and the Management Committees’ response to the Management Letter will also be submitted to the SHR within required timescales.  </w:t>
      </w:r>
    </w:p>
    <w:p w14:paraId="447E2926" w14:textId="77777777" w:rsidR="00D66F47" w:rsidRPr="00D66F47" w:rsidRDefault="00D66F47" w:rsidP="00D66F47">
      <w:pPr>
        <w:pStyle w:val="DefaultText"/>
        <w:ind w:left="720" w:hanging="720"/>
        <w:jc w:val="both"/>
        <w:rPr>
          <w:rFonts w:ascii="Arial" w:hAnsi="Arial" w:cs="Arial"/>
          <w:sz w:val="21"/>
          <w:szCs w:val="21"/>
        </w:rPr>
      </w:pPr>
    </w:p>
    <w:p w14:paraId="36FD8028"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5.8</w:t>
      </w:r>
      <w:r w:rsidRPr="00D66F47">
        <w:rPr>
          <w:rFonts w:ascii="Arial" w:hAnsi="Arial" w:cs="Arial"/>
          <w:sz w:val="21"/>
          <w:szCs w:val="21"/>
        </w:rPr>
        <w:tab/>
        <w:t>The external audit function shall be overseen by the Management Committee and in line with good practice the Management Committee shall have a closed door session, with no staff present, with the external and internal auditor at least once a year.</w:t>
      </w:r>
    </w:p>
    <w:p w14:paraId="362A40D8" w14:textId="77777777" w:rsidR="00D66F47" w:rsidRPr="00D66F47" w:rsidRDefault="00D66F47" w:rsidP="00D66F47">
      <w:pPr>
        <w:pStyle w:val="DefaultText"/>
        <w:jc w:val="both"/>
        <w:rPr>
          <w:rFonts w:ascii="Arial" w:hAnsi="Arial" w:cs="Arial"/>
          <w:sz w:val="21"/>
          <w:szCs w:val="21"/>
        </w:rPr>
      </w:pPr>
    </w:p>
    <w:p w14:paraId="4EDE8CC7" w14:textId="77777777" w:rsidR="00D66F47" w:rsidRPr="00D66F47" w:rsidRDefault="00D66F47" w:rsidP="00D66F47">
      <w:pPr>
        <w:pStyle w:val="DefaultText"/>
        <w:ind w:left="720" w:hanging="720"/>
        <w:jc w:val="both"/>
        <w:rPr>
          <w:rFonts w:ascii="Arial" w:hAnsi="Arial" w:cs="Arial"/>
          <w:strike/>
          <w:sz w:val="21"/>
          <w:szCs w:val="21"/>
        </w:rPr>
      </w:pPr>
    </w:p>
    <w:p w14:paraId="24E0BE9D"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ab/>
      </w:r>
      <w:r w:rsidRPr="00D66F47">
        <w:rPr>
          <w:rFonts w:ascii="Arial" w:hAnsi="Arial" w:cs="Arial"/>
          <w:b/>
          <w:sz w:val="21"/>
          <w:szCs w:val="21"/>
        </w:rPr>
        <w:t>Internal Audit</w:t>
      </w:r>
    </w:p>
    <w:p w14:paraId="5CFD4D79" w14:textId="77777777" w:rsidR="00D66F47" w:rsidRPr="00D66F47" w:rsidRDefault="00D66F47" w:rsidP="00D66F47">
      <w:pPr>
        <w:pStyle w:val="DefaultText"/>
        <w:ind w:left="720" w:hanging="720"/>
        <w:jc w:val="both"/>
        <w:rPr>
          <w:rFonts w:ascii="Arial" w:hAnsi="Arial" w:cs="Arial"/>
          <w:strike/>
          <w:sz w:val="21"/>
          <w:szCs w:val="21"/>
        </w:rPr>
      </w:pPr>
    </w:p>
    <w:p w14:paraId="7C920863" w14:textId="77777777" w:rsidR="00D66F47" w:rsidRPr="00D66F47" w:rsidRDefault="00D66F47" w:rsidP="00D66F47">
      <w:pPr>
        <w:pStyle w:val="DefaultText"/>
        <w:ind w:left="720" w:hanging="718"/>
        <w:jc w:val="both"/>
        <w:rPr>
          <w:rFonts w:ascii="Arial" w:hAnsi="Arial" w:cs="Arial"/>
          <w:sz w:val="21"/>
          <w:szCs w:val="21"/>
        </w:rPr>
      </w:pPr>
      <w:r w:rsidRPr="00D66F47">
        <w:rPr>
          <w:rFonts w:ascii="Arial" w:hAnsi="Arial" w:cs="Arial"/>
          <w:sz w:val="21"/>
          <w:szCs w:val="21"/>
        </w:rPr>
        <w:t>5.9</w:t>
      </w:r>
      <w:r w:rsidRPr="00D66F47">
        <w:rPr>
          <w:rFonts w:ascii="Arial" w:hAnsi="Arial" w:cs="Arial"/>
          <w:sz w:val="21"/>
          <w:szCs w:val="21"/>
        </w:rPr>
        <w:tab/>
        <w:t>The internal auditor will be appointed to carry out a rolling programme of reviews of the effectiveness and application of internal controls and procedures, including an annual review of adherence to the Financial Regulations and Financial Procedures.</w:t>
      </w:r>
    </w:p>
    <w:p w14:paraId="0958B601" w14:textId="77777777" w:rsidR="00D66F47" w:rsidRPr="00D66F47" w:rsidRDefault="00D66F47" w:rsidP="00D66F47">
      <w:pPr>
        <w:pStyle w:val="DefaultText"/>
        <w:ind w:left="720" w:hanging="720"/>
        <w:jc w:val="both"/>
        <w:rPr>
          <w:rFonts w:ascii="Arial" w:hAnsi="Arial" w:cs="Arial"/>
          <w:sz w:val="21"/>
          <w:szCs w:val="21"/>
        </w:rPr>
      </w:pPr>
    </w:p>
    <w:p w14:paraId="2B4AF78A"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5.10</w:t>
      </w:r>
      <w:r w:rsidRPr="00D66F47">
        <w:rPr>
          <w:rFonts w:ascii="Arial" w:hAnsi="Arial" w:cs="Arial"/>
          <w:sz w:val="21"/>
          <w:szCs w:val="21"/>
        </w:rPr>
        <w:tab/>
        <w:t>The internal auditor will be appointed following a tendering process and will be appointed for a maximum of 3 years (subject to an annual renewal of the appointment) by the Management Committee.</w:t>
      </w:r>
    </w:p>
    <w:p w14:paraId="7607454B" w14:textId="77777777" w:rsidR="00D66F47" w:rsidRPr="00D66F47" w:rsidRDefault="00D66F47" w:rsidP="00D66F47">
      <w:pPr>
        <w:pStyle w:val="DefaultText"/>
        <w:ind w:left="720" w:hanging="720"/>
        <w:jc w:val="both"/>
        <w:rPr>
          <w:rFonts w:ascii="Arial" w:hAnsi="Arial" w:cs="Arial"/>
          <w:sz w:val="21"/>
          <w:szCs w:val="21"/>
        </w:rPr>
      </w:pPr>
    </w:p>
    <w:p w14:paraId="0FFA381F" w14:textId="5005B038"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5.11</w:t>
      </w:r>
      <w:r w:rsidRPr="00D66F47">
        <w:rPr>
          <w:rFonts w:ascii="Arial" w:hAnsi="Arial" w:cs="Arial"/>
          <w:sz w:val="21"/>
          <w:szCs w:val="21"/>
        </w:rPr>
        <w:tab/>
        <w:t xml:space="preserve">A rolling programme for internal audit shall be set out and agreed by the Management Committee based on current risk assessments.  The setting of the internal audit programme shall take account of concerns or recommendations from the Management Team. </w:t>
      </w:r>
    </w:p>
    <w:p w14:paraId="0D47CA11" w14:textId="77777777" w:rsidR="00D66F47" w:rsidRPr="00D66F47" w:rsidRDefault="00D66F47" w:rsidP="00D66F47">
      <w:pPr>
        <w:pStyle w:val="DefaultText"/>
        <w:ind w:left="720" w:hanging="720"/>
        <w:jc w:val="both"/>
        <w:rPr>
          <w:rFonts w:ascii="Arial" w:hAnsi="Arial" w:cs="Arial"/>
          <w:sz w:val="21"/>
          <w:szCs w:val="21"/>
        </w:rPr>
      </w:pPr>
    </w:p>
    <w:p w14:paraId="161FA89F"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5.12</w:t>
      </w:r>
      <w:r w:rsidRPr="00D66F47">
        <w:rPr>
          <w:rFonts w:ascii="Arial" w:hAnsi="Arial" w:cs="Arial"/>
          <w:sz w:val="21"/>
          <w:szCs w:val="21"/>
        </w:rPr>
        <w:tab/>
        <w:t>The Management Committee will review all internal audit reports and progress reports and will monitor the implementation of all agreed actions within set timescales.</w:t>
      </w:r>
    </w:p>
    <w:p w14:paraId="5794A950" w14:textId="77777777" w:rsidR="00D66F47" w:rsidRPr="00D66F47" w:rsidRDefault="00D66F47" w:rsidP="00D66F47">
      <w:pPr>
        <w:pStyle w:val="DefaultText"/>
        <w:ind w:left="720" w:hanging="720"/>
        <w:jc w:val="both"/>
        <w:rPr>
          <w:rFonts w:ascii="Arial" w:hAnsi="Arial" w:cs="Arial"/>
          <w:sz w:val="21"/>
          <w:szCs w:val="21"/>
        </w:rPr>
      </w:pPr>
    </w:p>
    <w:p w14:paraId="7D303BD3"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5.13</w:t>
      </w:r>
      <w:r w:rsidRPr="00D66F47">
        <w:rPr>
          <w:rFonts w:ascii="Arial" w:hAnsi="Arial" w:cs="Arial"/>
          <w:sz w:val="21"/>
          <w:szCs w:val="21"/>
        </w:rPr>
        <w:tab/>
        <w:t>The internal auditor will have access to all locations, staff, records and physical assets necessary for the performance of their role.  Staff will provide the internal auditor with any explanations necessary as part of their review.  No limitations will be placed on the scope of their review.  Any such limitations will be reported to the Management Committee as soon as is practical.</w:t>
      </w:r>
    </w:p>
    <w:p w14:paraId="3E73FEB8" w14:textId="77777777" w:rsidR="00D66F47" w:rsidRPr="00D66F47" w:rsidRDefault="00D66F47" w:rsidP="00D66F47">
      <w:pPr>
        <w:pStyle w:val="DefaultText"/>
        <w:ind w:left="720" w:hanging="720"/>
        <w:jc w:val="both"/>
        <w:rPr>
          <w:rFonts w:ascii="Arial" w:hAnsi="Arial" w:cs="Arial"/>
          <w:sz w:val="21"/>
          <w:szCs w:val="21"/>
        </w:rPr>
      </w:pPr>
    </w:p>
    <w:p w14:paraId="02FFB66F"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5.14</w:t>
      </w:r>
      <w:r w:rsidRPr="00D66F47">
        <w:rPr>
          <w:rFonts w:ascii="Arial" w:hAnsi="Arial" w:cs="Arial"/>
          <w:sz w:val="21"/>
          <w:szCs w:val="21"/>
        </w:rPr>
        <w:tab/>
        <w:t>The internal auditor may be asked to participate or advise in discussions relating to the formulation and installation of new systems, controls and procedures.  Final responsibility for such matters lies with the Management Committee.</w:t>
      </w:r>
    </w:p>
    <w:p w14:paraId="27066EC8" w14:textId="77777777" w:rsidR="00D66F47" w:rsidRPr="00D66F47" w:rsidRDefault="00D66F47" w:rsidP="00D66F47">
      <w:pPr>
        <w:pStyle w:val="DefaultText"/>
        <w:ind w:left="720" w:hanging="720"/>
        <w:jc w:val="both"/>
        <w:rPr>
          <w:rFonts w:ascii="Arial" w:hAnsi="Arial" w:cs="Arial"/>
          <w:szCs w:val="24"/>
        </w:rPr>
      </w:pPr>
    </w:p>
    <w:p w14:paraId="3CD4B9D0"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5.15</w:t>
      </w:r>
      <w:r w:rsidRPr="00D66F47">
        <w:rPr>
          <w:rFonts w:ascii="Arial" w:hAnsi="Arial" w:cs="Arial"/>
          <w:sz w:val="21"/>
          <w:szCs w:val="21"/>
        </w:rPr>
        <w:tab/>
        <w:t>The internal auditor may assist in the protection of the assets of the Association by carrying out regular reviews of operations in order to detect system weaknesses, inefficiencies, fraud, misappropriation and losses due to waste or maladministration.  Final responsibility for such matters lies with the Management Committee.</w:t>
      </w:r>
    </w:p>
    <w:p w14:paraId="47E93229" w14:textId="77777777" w:rsidR="00D66F47" w:rsidRPr="00D66F47" w:rsidRDefault="00D66F47" w:rsidP="00D66F47">
      <w:pPr>
        <w:pStyle w:val="DefaultText"/>
        <w:ind w:left="720" w:hanging="720"/>
        <w:jc w:val="both"/>
        <w:rPr>
          <w:rFonts w:ascii="Arial" w:hAnsi="Arial" w:cs="Arial"/>
          <w:sz w:val="21"/>
          <w:szCs w:val="21"/>
        </w:rPr>
      </w:pPr>
    </w:p>
    <w:p w14:paraId="58362151"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5.16</w:t>
      </w:r>
      <w:r w:rsidRPr="00D66F47">
        <w:rPr>
          <w:rFonts w:ascii="Arial" w:hAnsi="Arial" w:cs="Arial"/>
          <w:sz w:val="21"/>
          <w:szCs w:val="21"/>
        </w:rPr>
        <w:tab/>
        <w:t>The internal auditor will also monitor compliance with the Association’s Financial Regulations and Financial Procedures as part of their internal audit reviews.  Final responsibility for such matters lies with the Management Committee.</w:t>
      </w:r>
    </w:p>
    <w:p w14:paraId="2FA8F2C6" w14:textId="77777777" w:rsidR="00D66F47" w:rsidRPr="00D66F47" w:rsidRDefault="00D66F47" w:rsidP="00D66F47">
      <w:pPr>
        <w:pStyle w:val="DefaultText"/>
        <w:ind w:left="720" w:hanging="720"/>
        <w:jc w:val="both"/>
        <w:rPr>
          <w:rFonts w:ascii="Arial" w:hAnsi="Arial" w:cs="Arial"/>
          <w:strike/>
          <w:sz w:val="21"/>
          <w:szCs w:val="21"/>
        </w:rPr>
      </w:pPr>
    </w:p>
    <w:p w14:paraId="7F76614E" w14:textId="77777777" w:rsidR="00D66F47" w:rsidRPr="00D66F47" w:rsidRDefault="00D66F47" w:rsidP="00D66F47">
      <w:pPr>
        <w:pStyle w:val="DefaultText"/>
        <w:ind w:left="720" w:hanging="720"/>
        <w:jc w:val="both"/>
        <w:rPr>
          <w:rFonts w:ascii="Arial" w:hAnsi="Arial" w:cs="Arial"/>
          <w:strike/>
          <w:sz w:val="21"/>
          <w:szCs w:val="21"/>
        </w:rPr>
      </w:pPr>
    </w:p>
    <w:p w14:paraId="7B7FE332" w14:textId="77777777" w:rsidR="00D66F47" w:rsidRPr="00D66F47" w:rsidRDefault="00D66F47" w:rsidP="00D66F47">
      <w:pPr>
        <w:pStyle w:val="DefaultText"/>
        <w:ind w:left="720" w:hanging="720"/>
        <w:jc w:val="both"/>
        <w:rPr>
          <w:rFonts w:ascii="Arial" w:hAnsi="Arial" w:cs="Arial"/>
          <w:strike/>
          <w:sz w:val="21"/>
          <w:szCs w:val="21"/>
        </w:rPr>
      </w:pPr>
    </w:p>
    <w:p w14:paraId="743BEAB9" w14:textId="77777777" w:rsidR="00D66F47" w:rsidRPr="00D66F47" w:rsidRDefault="00D66F47" w:rsidP="00D66F47">
      <w:pPr>
        <w:pStyle w:val="DefaultText"/>
        <w:ind w:left="720" w:hanging="720"/>
        <w:jc w:val="both"/>
        <w:rPr>
          <w:rFonts w:ascii="Arial" w:hAnsi="Arial" w:cs="Arial"/>
          <w:b/>
          <w:sz w:val="21"/>
          <w:szCs w:val="21"/>
        </w:rPr>
      </w:pPr>
      <w:r w:rsidRPr="00D66F47">
        <w:rPr>
          <w:rFonts w:ascii="Arial" w:hAnsi="Arial" w:cs="Arial"/>
          <w:b/>
          <w:sz w:val="21"/>
          <w:szCs w:val="21"/>
        </w:rPr>
        <w:t>6.</w:t>
      </w:r>
      <w:r w:rsidRPr="00D66F47">
        <w:rPr>
          <w:rFonts w:ascii="Arial" w:hAnsi="Arial" w:cs="Arial"/>
          <w:b/>
          <w:sz w:val="21"/>
          <w:szCs w:val="21"/>
        </w:rPr>
        <w:tab/>
        <w:t xml:space="preserve">FRAUD BRIBERY AND </w:t>
      </w:r>
      <w:r w:rsidRPr="00D66F47">
        <w:rPr>
          <w:rFonts w:ascii="Arial" w:hAnsi="Arial" w:cs="Arial"/>
          <w:b/>
          <w:strike/>
          <w:sz w:val="21"/>
          <w:szCs w:val="21"/>
        </w:rPr>
        <w:t>ERRORS</w:t>
      </w:r>
      <w:r w:rsidRPr="00D66F47">
        <w:rPr>
          <w:rFonts w:ascii="Arial" w:hAnsi="Arial" w:cs="Arial"/>
          <w:b/>
          <w:sz w:val="21"/>
          <w:szCs w:val="21"/>
        </w:rPr>
        <w:t xml:space="preserve"> OTHER FINANCIAL IRREGULARITIES</w:t>
      </w:r>
    </w:p>
    <w:p w14:paraId="39A8BB43" w14:textId="77777777" w:rsidR="00D66F47" w:rsidRPr="00D66F47" w:rsidRDefault="00D66F47" w:rsidP="00D66F47">
      <w:pPr>
        <w:pStyle w:val="DefaultText"/>
        <w:ind w:left="720" w:hanging="720"/>
        <w:jc w:val="both"/>
        <w:rPr>
          <w:rFonts w:ascii="Arial" w:hAnsi="Arial" w:cs="Arial"/>
          <w:sz w:val="21"/>
          <w:szCs w:val="21"/>
        </w:rPr>
      </w:pPr>
    </w:p>
    <w:p w14:paraId="1924BD27"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6.1</w:t>
      </w:r>
      <w:r w:rsidRPr="00D66F47">
        <w:rPr>
          <w:rFonts w:ascii="Arial" w:hAnsi="Arial" w:cs="Arial"/>
          <w:sz w:val="21"/>
          <w:szCs w:val="21"/>
        </w:rPr>
        <w:tab/>
        <w:t xml:space="preserve">The primary responsibility for the prevention and detection of fraud and errors rest with the Management Committee.  The external auditor may plan </w:t>
      </w:r>
      <w:proofErr w:type="gramStart"/>
      <w:r w:rsidRPr="00D66F47">
        <w:rPr>
          <w:rFonts w:ascii="Arial" w:hAnsi="Arial" w:cs="Arial"/>
          <w:strike/>
          <w:sz w:val="21"/>
          <w:szCs w:val="21"/>
        </w:rPr>
        <w:t>his</w:t>
      </w:r>
      <w:r w:rsidRPr="00D66F47">
        <w:rPr>
          <w:rFonts w:ascii="Arial" w:hAnsi="Arial" w:cs="Arial"/>
          <w:sz w:val="21"/>
          <w:szCs w:val="21"/>
        </w:rPr>
        <w:t xml:space="preserve"> the</w:t>
      </w:r>
      <w:proofErr w:type="gramEnd"/>
      <w:r w:rsidRPr="00D66F47">
        <w:rPr>
          <w:rFonts w:ascii="Arial" w:hAnsi="Arial" w:cs="Arial"/>
          <w:sz w:val="21"/>
          <w:szCs w:val="21"/>
        </w:rPr>
        <w:t xml:space="preserve"> audit in order to have a reasonable expectation of detecting material misstatements in the financial statements, whether caused by fraud or errors.</w:t>
      </w:r>
    </w:p>
    <w:p w14:paraId="31794368" w14:textId="77777777" w:rsidR="00D66F47" w:rsidRPr="00D66F47" w:rsidRDefault="00D66F47" w:rsidP="00D66F47">
      <w:pPr>
        <w:pStyle w:val="DefaultText"/>
        <w:ind w:left="720" w:hanging="720"/>
        <w:jc w:val="both"/>
        <w:rPr>
          <w:rFonts w:ascii="Arial" w:hAnsi="Arial" w:cs="Arial"/>
          <w:sz w:val="21"/>
          <w:szCs w:val="21"/>
        </w:rPr>
      </w:pPr>
    </w:p>
    <w:p w14:paraId="141BB624" w14:textId="77777777" w:rsidR="00D66F47" w:rsidRPr="00D66F47" w:rsidRDefault="00D66F47" w:rsidP="00D66F47">
      <w:pPr>
        <w:pStyle w:val="DefaultText"/>
        <w:ind w:left="720" w:hanging="720"/>
        <w:jc w:val="both"/>
        <w:rPr>
          <w:rFonts w:ascii="Arial" w:hAnsi="Arial" w:cs="Arial"/>
          <w:sz w:val="21"/>
          <w:szCs w:val="21"/>
        </w:rPr>
      </w:pPr>
      <w:r w:rsidRPr="00D66F47">
        <w:rPr>
          <w:rFonts w:ascii="Arial" w:hAnsi="Arial" w:cs="Arial"/>
          <w:sz w:val="21"/>
          <w:szCs w:val="21"/>
        </w:rPr>
        <w:t>6.2</w:t>
      </w:r>
      <w:r w:rsidRPr="00D66F47">
        <w:rPr>
          <w:rFonts w:ascii="Arial" w:hAnsi="Arial" w:cs="Arial"/>
          <w:sz w:val="21"/>
          <w:szCs w:val="21"/>
        </w:rPr>
        <w:tab/>
        <w:t>To assist in discharging its responsibilities in this area the Management Committee should receive reports from the internal auditor on all cases of actual or attempted fraud or bribery and consider whether internal controls require to be reviewed.</w:t>
      </w:r>
    </w:p>
    <w:p w14:paraId="06272FE4" w14:textId="77777777" w:rsidR="00D66F47" w:rsidRPr="00D66F47" w:rsidRDefault="00D66F47" w:rsidP="00D66F47">
      <w:pPr>
        <w:pStyle w:val="DefaultText"/>
        <w:ind w:left="720" w:hanging="720"/>
        <w:jc w:val="both"/>
        <w:rPr>
          <w:rFonts w:ascii="Arial" w:hAnsi="Arial" w:cs="Arial"/>
          <w:sz w:val="21"/>
          <w:szCs w:val="21"/>
        </w:rPr>
      </w:pPr>
    </w:p>
    <w:p w14:paraId="5C3066CD"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7.1</w:t>
      </w:r>
      <w:r w:rsidRPr="00D66F47">
        <w:rPr>
          <w:rFonts w:ascii="Arial" w:hAnsi="Arial" w:cs="Arial"/>
          <w:sz w:val="21"/>
          <w:szCs w:val="21"/>
        </w:rPr>
        <w:tab/>
        <w:t>The Association shall have in place a 3 year business plan document which sets out the strategic direction of the Association. The Management Committee is ultimately responsible for the governance and direction of the Association and it is recognised that the business plan should represent a joint understanding by staff and Committee of what the Association wants to achieve, the choices available and the key risks faced by the Association. The business plan shall therefore be produced by the Management Committee and the Senior Management Team in consultation with staff, tenants and other stakeholders as necessary and in line with the Business Planning Protocol.</w:t>
      </w:r>
    </w:p>
    <w:p w14:paraId="47E4B2D2"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 xml:space="preserve"> </w:t>
      </w:r>
    </w:p>
    <w:p w14:paraId="2BACEECB"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7.2</w:t>
      </w:r>
      <w:r w:rsidRPr="00D66F47">
        <w:rPr>
          <w:rFonts w:ascii="Arial" w:hAnsi="Arial" w:cs="Arial"/>
          <w:sz w:val="21"/>
          <w:szCs w:val="21"/>
        </w:rPr>
        <w:tab/>
        <w:t>The content of the business plan should recognise and reflect the current SHR’s Business Planning Recommended Practice for RSL’s.  It should include:</w:t>
      </w:r>
    </w:p>
    <w:p w14:paraId="2451A6AF" w14:textId="77777777" w:rsidR="00D66F47" w:rsidRPr="00D66F47" w:rsidRDefault="00D66F47" w:rsidP="00D66F47">
      <w:pPr>
        <w:pStyle w:val="DefaultText"/>
        <w:ind w:left="721" w:hanging="721"/>
        <w:jc w:val="both"/>
        <w:rPr>
          <w:rFonts w:ascii="Arial" w:hAnsi="Arial" w:cs="Arial"/>
          <w:sz w:val="21"/>
          <w:szCs w:val="21"/>
        </w:rPr>
      </w:pPr>
    </w:p>
    <w:p w14:paraId="6B743F3E" w14:textId="77777777" w:rsidR="00D66F47" w:rsidRPr="00D66F47" w:rsidRDefault="00D66F47" w:rsidP="00D66F47">
      <w:pPr>
        <w:pStyle w:val="DefaultText"/>
        <w:numPr>
          <w:ilvl w:val="0"/>
          <w:numId w:val="26"/>
        </w:numPr>
        <w:ind w:left="1134"/>
        <w:jc w:val="both"/>
        <w:rPr>
          <w:rFonts w:ascii="Arial" w:hAnsi="Arial" w:cs="Arial"/>
          <w:sz w:val="21"/>
          <w:szCs w:val="21"/>
        </w:rPr>
      </w:pPr>
      <w:r w:rsidRPr="00D66F47">
        <w:rPr>
          <w:rFonts w:ascii="Arial" w:hAnsi="Arial" w:cs="Arial"/>
          <w:sz w:val="21"/>
          <w:szCs w:val="21"/>
        </w:rPr>
        <w:t>Vision and Values</w:t>
      </w:r>
    </w:p>
    <w:p w14:paraId="65AB2C26" w14:textId="77777777" w:rsidR="00D66F47" w:rsidRPr="00D66F47" w:rsidRDefault="00D66F47" w:rsidP="00D66F47">
      <w:pPr>
        <w:pStyle w:val="DefaultText"/>
        <w:numPr>
          <w:ilvl w:val="0"/>
          <w:numId w:val="26"/>
        </w:numPr>
        <w:ind w:left="1134"/>
        <w:jc w:val="both"/>
        <w:rPr>
          <w:rFonts w:ascii="Arial" w:hAnsi="Arial" w:cs="Arial"/>
          <w:sz w:val="21"/>
          <w:szCs w:val="21"/>
        </w:rPr>
      </w:pPr>
      <w:r w:rsidRPr="00D66F47">
        <w:rPr>
          <w:rFonts w:ascii="Arial" w:hAnsi="Arial" w:cs="Arial"/>
          <w:sz w:val="21"/>
          <w:szCs w:val="21"/>
        </w:rPr>
        <w:t>Profile of the Association and achievements (including analysis of our customer profile, stock, rents, performance and asset management)</w:t>
      </w:r>
    </w:p>
    <w:p w14:paraId="72C9AD1B" w14:textId="77777777" w:rsidR="00D66F47" w:rsidRPr="00D66F47" w:rsidRDefault="00D66F47" w:rsidP="00D66F47">
      <w:pPr>
        <w:pStyle w:val="DefaultText"/>
        <w:numPr>
          <w:ilvl w:val="0"/>
          <w:numId w:val="26"/>
        </w:numPr>
        <w:ind w:left="1134"/>
        <w:jc w:val="both"/>
        <w:rPr>
          <w:rFonts w:ascii="Arial" w:hAnsi="Arial" w:cs="Arial"/>
          <w:sz w:val="21"/>
          <w:szCs w:val="21"/>
        </w:rPr>
      </w:pPr>
      <w:r w:rsidRPr="00D66F47">
        <w:rPr>
          <w:rFonts w:ascii="Arial" w:hAnsi="Arial" w:cs="Arial"/>
          <w:sz w:val="21"/>
          <w:szCs w:val="21"/>
        </w:rPr>
        <w:t>Analysis of the Operating Environment (using PEST, SWOT and Risk Analysis)</w:t>
      </w:r>
    </w:p>
    <w:p w14:paraId="3E02D5F3" w14:textId="77777777" w:rsidR="00D66F47" w:rsidRPr="00D66F47" w:rsidRDefault="00D66F47" w:rsidP="00D66F47">
      <w:pPr>
        <w:pStyle w:val="DefaultText"/>
        <w:numPr>
          <w:ilvl w:val="0"/>
          <w:numId w:val="26"/>
        </w:numPr>
        <w:ind w:left="1134"/>
        <w:jc w:val="both"/>
        <w:rPr>
          <w:rFonts w:ascii="Arial" w:hAnsi="Arial" w:cs="Arial"/>
          <w:sz w:val="21"/>
          <w:szCs w:val="21"/>
        </w:rPr>
      </w:pPr>
      <w:r w:rsidRPr="00D66F47">
        <w:rPr>
          <w:rFonts w:ascii="Arial" w:hAnsi="Arial" w:cs="Arial"/>
          <w:sz w:val="21"/>
          <w:szCs w:val="21"/>
        </w:rPr>
        <w:t>Strategic Objectives</w:t>
      </w:r>
    </w:p>
    <w:p w14:paraId="0DD6AFE9" w14:textId="77777777" w:rsidR="00D66F47" w:rsidRPr="00D66F47" w:rsidRDefault="00D66F47" w:rsidP="00D66F47">
      <w:pPr>
        <w:pStyle w:val="DefaultText"/>
        <w:numPr>
          <w:ilvl w:val="0"/>
          <w:numId w:val="26"/>
        </w:numPr>
        <w:ind w:left="1134"/>
        <w:jc w:val="both"/>
        <w:rPr>
          <w:rFonts w:ascii="Arial" w:hAnsi="Arial" w:cs="Arial"/>
          <w:sz w:val="21"/>
          <w:szCs w:val="21"/>
        </w:rPr>
      </w:pPr>
      <w:r w:rsidRPr="00D66F47">
        <w:rPr>
          <w:rFonts w:ascii="Arial" w:hAnsi="Arial" w:cs="Arial"/>
          <w:sz w:val="21"/>
          <w:szCs w:val="21"/>
        </w:rPr>
        <w:t>Annual Delivery plan</w:t>
      </w:r>
    </w:p>
    <w:p w14:paraId="00272EF4" w14:textId="77777777" w:rsidR="00D66F47" w:rsidRPr="00D66F47" w:rsidRDefault="00D66F47" w:rsidP="00D66F47">
      <w:pPr>
        <w:pStyle w:val="DefaultText"/>
        <w:numPr>
          <w:ilvl w:val="0"/>
          <w:numId w:val="26"/>
        </w:numPr>
        <w:ind w:left="1134"/>
        <w:jc w:val="both"/>
        <w:rPr>
          <w:rFonts w:ascii="Arial" w:hAnsi="Arial" w:cs="Arial"/>
          <w:sz w:val="21"/>
          <w:szCs w:val="21"/>
        </w:rPr>
      </w:pPr>
      <w:r w:rsidRPr="00D66F47">
        <w:rPr>
          <w:rFonts w:ascii="Arial" w:hAnsi="Arial" w:cs="Arial"/>
          <w:sz w:val="21"/>
          <w:szCs w:val="21"/>
        </w:rPr>
        <w:t>Financial analysis (including scenario planning and sensitivity testing)</w:t>
      </w:r>
    </w:p>
    <w:p w14:paraId="7A40E7AE" w14:textId="77777777" w:rsidR="00D66F47" w:rsidRPr="00AF2F6C" w:rsidRDefault="00D66F47" w:rsidP="00D66F47">
      <w:pPr>
        <w:pStyle w:val="DefaultText"/>
        <w:ind w:left="721" w:hanging="721"/>
        <w:jc w:val="both"/>
        <w:rPr>
          <w:rFonts w:ascii="Arial" w:hAnsi="Arial" w:cs="Arial"/>
          <w:color w:val="00B050"/>
          <w:sz w:val="21"/>
          <w:szCs w:val="21"/>
        </w:rPr>
      </w:pPr>
    </w:p>
    <w:p w14:paraId="27050263"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lastRenderedPageBreak/>
        <w:t>7.3</w:t>
      </w:r>
      <w:r w:rsidRPr="00D66F47">
        <w:rPr>
          <w:rFonts w:ascii="Arial" w:hAnsi="Arial" w:cs="Arial"/>
          <w:sz w:val="21"/>
          <w:szCs w:val="21"/>
        </w:rPr>
        <w:tab/>
        <w:t>On an annual basis, the Chief Executive has delegated authority for the preparation of a detailed operational plan for the Association on behalf of the Management Committee, within the framework of the business plan</w:t>
      </w:r>
      <w:r w:rsidRPr="00D66F47">
        <w:rPr>
          <w:rFonts w:ascii="Arial" w:hAnsi="Arial" w:cs="Arial"/>
          <w:szCs w:val="24"/>
        </w:rPr>
        <w:t>.</w:t>
      </w:r>
    </w:p>
    <w:p w14:paraId="063961B7" w14:textId="77777777" w:rsidR="00D66F47" w:rsidRPr="00D66F47" w:rsidRDefault="00D66F47" w:rsidP="00D66F47">
      <w:pPr>
        <w:pStyle w:val="DefaultText"/>
        <w:ind w:left="721" w:hanging="721"/>
        <w:jc w:val="both"/>
        <w:rPr>
          <w:rFonts w:ascii="Arial" w:hAnsi="Arial" w:cs="Arial"/>
          <w:sz w:val="21"/>
          <w:szCs w:val="21"/>
        </w:rPr>
      </w:pPr>
    </w:p>
    <w:p w14:paraId="62666379"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7.4</w:t>
      </w:r>
      <w:r w:rsidRPr="00D66F47">
        <w:rPr>
          <w:rFonts w:ascii="Arial" w:hAnsi="Arial" w:cs="Arial"/>
          <w:sz w:val="21"/>
          <w:szCs w:val="21"/>
        </w:rPr>
        <w:tab/>
        <w:t>The Chief Executive shall produce an annual timetable to accompany the business planning process detailing the stages, processes and responsibilities in order to achieve the timetable.</w:t>
      </w:r>
      <w:r w:rsidRPr="00D66F47">
        <w:rPr>
          <w:rFonts w:ascii="Arial" w:hAnsi="Arial" w:cs="Arial"/>
          <w:sz w:val="21"/>
          <w:szCs w:val="21"/>
        </w:rPr>
        <w:tab/>
      </w:r>
    </w:p>
    <w:p w14:paraId="0D03096E" w14:textId="77777777" w:rsidR="00D66F47" w:rsidRPr="00D66F47" w:rsidRDefault="00D66F47" w:rsidP="00D66F47">
      <w:pPr>
        <w:pStyle w:val="DefaultText"/>
        <w:ind w:left="721" w:hanging="721"/>
        <w:jc w:val="both"/>
        <w:rPr>
          <w:rFonts w:ascii="Arial" w:hAnsi="Arial" w:cs="Arial"/>
          <w:sz w:val="21"/>
          <w:szCs w:val="21"/>
        </w:rPr>
      </w:pPr>
    </w:p>
    <w:p w14:paraId="488D66B9"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7.5</w:t>
      </w:r>
      <w:r w:rsidRPr="00D66F47">
        <w:rPr>
          <w:rFonts w:ascii="Arial" w:hAnsi="Arial" w:cs="Arial"/>
          <w:sz w:val="21"/>
          <w:szCs w:val="21"/>
        </w:rPr>
        <w:tab/>
        <w:t xml:space="preserve">The operational plan will set departmental performance targets and </w:t>
      </w:r>
      <w:proofErr w:type="gramStart"/>
      <w:r w:rsidRPr="00D66F47">
        <w:rPr>
          <w:rFonts w:ascii="Arial" w:hAnsi="Arial" w:cs="Arial"/>
          <w:sz w:val="21"/>
          <w:szCs w:val="21"/>
        </w:rPr>
        <w:t>KPIs, and</w:t>
      </w:r>
      <w:proofErr w:type="gramEnd"/>
      <w:r w:rsidRPr="00D66F47">
        <w:rPr>
          <w:rFonts w:ascii="Arial" w:hAnsi="Arial" w:cs="Arial"/>
          <w:sz w:val="21"/>
          <w:szCs w:val="21"/>
        </w:rPr>
        <w:t xml:space="preserve"> shall feed into the annual budget setting process and the Association’s risk management procedures. </w:t>
      </w:r>
    </w:p>
    <w:p w14:paraId="73AAB606" w14:textId="77777777" w:rsidR="00D66F47" w:rsidRPr="00D66F47" w:rsidRDefault="00D66F47" w:rsidP="00D66F47">
      <w:pPr>
        <w:pStyle w:val="DefaultText"/>
        <w:ind w:left="721" w:hanging="721"/>
        <w:jc w:val="both"/>
        <w:rPr>
          <w:rFonts w:ascii="Arial" w:hAnsi="Arial" w:cs="Arial"/>
          <w:sz w:val="21"/>
          <w:szCs w:val="21"/>
        </w:rPr>
      </w:pPr>
    </w:p>
    <w:p w14:paraId="7715F6D1"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7.6</w:t>
      </w:r>
      <w:r w:rsidRPr="00D66F47">
        <w:rPr>
          <w:rFonts w:ascii="Arial" w:hAnsi="Arial" w:cs="Arial"/>
          <w:sz w:val="21"/>
          <w:szCs w:val="21"/>
        </w:rPr>
        <w:tab/>
        <w:t>On at least a quarterly basis progress against operational targets shall be reported to the Management Committee. These reports shall be supported by the management accounts, other section reports and the risk register to ensure all aspects of the business plan are linked together and operating effectively.</w:t>
      </w:r>
    </w:p>
    <w:p w14:paraId="20AAACD5" w14:textId="77777777" w:rsidR="00D66F47" w:rsidRPr="00D66F47" w:rsidRDefault="00D66F47" w:rsidP="00D66F47">
      <w:pPr>
        <w:pStyle w:val="DefaultText"/>
        <w:ind w:left="721" w:hanging="721"/>
        <w:jc w:val="both"/>
        <w:rPr>
          <w:rFonts w:ascii="Arial" w:hAnsi="Arial" w:cs="Arial"/>
          <w:sz w:val="21"/>
          <w:szCs w:val="21"/>
        </w:rPr>
      </w:pPr>
    </w:p>
    <w:p w14:paraId="4EB5396D"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7.7</w:t>
      </w:r>
      <w:r w:rsidRPr="00D66F47">
        <w:rPr>
          <w:rFonts w:ascii="Arial" w:hAnsi="Arial" w:cs="Arial"/>
          <w:sz w:val="21"/>
          <w:szCs w:val="21"/>
        </w:rPr>
        <w:tab/>
        <w:t>On at least an annual basis the achievement of strategic objectives will be considered and reported to the Management Committee.</w:t>
      </w:r>
    </w:p>
    <w:p w14:paraId="1968E078" w14:textId="77777777" w:rsidR="00D66F47" w:rsidRPr="00D66F47" w:rsidRDefault="00D66F47" w:rsidP="00D66F47">
      <w:pPr>
        <w:pStyle w:val="DefaultText"/>
        <w:ind w:left="721" w:hanging="721"/>
        <w:jc w:val="both"/>
        <w:rPr>
          <w:rFonts w:ascii="Arial" w:hAnsi="Arial" w:cs="Arial"/>
          <w:sz w:val="21"/>
          <w:szCs w:val="21"/>
        </w:rPr>
      </w:pPr>
    </w:p>
    <w:p w14:paraId="67781536"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7.8</w:t>
      </w:r>
      <w:r w:rsidRPr="00D66F47">
        <w:rPr>
          <w:rFonts w:ascii="Arial" w:hAnsi="Arial" w:cs="Arial"/>
          <w:sz w:val="21"/>
          <w:szCs w:val="21"/>
        </w:rPr>
        <w:tab/>
        <w:t>The Association shall take account of the SHR document on Recommended Practice-Business Planning in its business planning process.</w:t>
      </w:r>
    </w:p>
    <w:p w14:paraId="04D2AC9C" w14:textId="77777777" w:rsidR="00D66F47" w:rsidRDefault="00D66F47" w:rsidP="00D66F47">
      <w:pPr>
        <w:pStyle w:val="DefaultText"/>
        <w:ind w:left="721" w:hanging="721"/>
        <w:jc w:val="both"/>
        <w:rPr>
          <w:rFonts w:ascii="Arial" w:hAnsi="Arial" w:cs="Arial"/>
          <w:sz w:val="21"/>
          <w:szCs w:val="21"/>
        </w:rPr>
      </w:pPr>
    </w:p>
    <w:p w14:paraId="2134970B" w14:textId="77777777" w:rsidR="00D66F47" w:rsidRDefault="00D66F47" w:rsidP="00D66F47">
      <w:pPr>
        <w:pStyle w:val="DefaultText"/>
        <w:ind w:left="720" w:hanging="720"/>
        <w:rPr>
          <w:rFonts w:ascii="Arial" w:hAnsi="Arial" w:cs="Arial"/>
          <w:b/>
          <w:sz w:val="21"/>
          <w:szCs w:val="21"/>
        </w:rPr>
      </w:pPr>
    </w:p>
    <w:p w14:paraId="79934793" w14:textId="77777777" w:rsidR="00D66F47" w:rsidRPr="0061012A" w:rsidRDefault="00D66F47" w:rsidP="00D66F47">
      <w:pPr>
        <w:pStyle w:val="DefaultText"/>
        <w:ind w:left="720" w:hanging="720"/>
        <w:rPr>
          <w:rFonts w:ascii="Arial" w:hAnsi="Arial" w:cs="Arial"/>
          <w:b/>
          <w:sz w:val="21"/>
          <w:szCs w:val="21"/>
        </w:rPr>
      </w:pPr>
    </w:p>
    <w:p w14:paraId="222DD6A7" w14:textId="77777777" w:rsidR="00D66F47" w:rsidRPr="0061012A" w:rsidRDefault="00D66F47" w:rsidP="00D66F47">
      <w:pPr>
        <w:pStyle w:val="DefaultText"/>
        <w:ind w:left="720" w:hanging="720"/>
        <w:jc w:val="both"/>
        <w:rPr>
          <w:rFonts w:ascii="Arial" w:hAnsi="Arial" w:cs="Arial"/>
          <w:b/>
          <w:sz w:val="21"/>
          <w:szCs w:val="21"/>
        </w:rPr>
      </w:pPr>
      <w:r w:rsidRPr="0061012A">
        <w:rPr>
          <w:rFonts w:ascii="Arial" w:hAnsi="Arial" w:cs="Arial"/>
          <w:b/>
          <w:sz w:val="21"/>
          <w:szCs w:val="21"/>
        </w:rPr>
        <w:t>8.</w:t>
      </w:r>
      <w:r w:rsidRPr="0061012A">
        <w:rPr>
          <w:rFonts w:ascii="Arial" w:hAnsi="Arial" w:cs="Arial"/>
          <w:b/>
          <w:sz w:val="21"/>
          <w:szCs w:val="21"/>
        </w:rPr>
        <w:tab/>
        <w:t>APPROACH TO FINANCIAL FORECASTING</w:t>
      </w:r>
    </w:p>
    <w:p w14:paraId="53908F12" w14:textId="77777777" w:rsidR="00D66F47" w:rsidRPr="0061012A" w:rsidRDefault="00D66F47" w:rsidP="00D66F47">
      <w:pPr>
        <w:rPr>
          <w:rFonts w:ascii="Arial" w:hAnsi="Arial" w:cs="Arial"/>
          <w:sz w:val="21"/>
          <w:szCs w:val="21"/>
          <w:u w:val="single"/>
        </w:rPr>
      </w:pPr>
    </w:p>
    <w:p w14:paraId="09935A73" w14:textId="514C8712" w:rsidR="00D66F47" w:rsidRPr="00D66F47" w:rsidRDefault="00D66F47" w:rsidP="00D66F47">
      <w:pPr>
        <w:pStyle w:val="DefaultText"/>
        <w:ind w:left="721" w:hanging="721"/>
        <w:jc w:val="both"/>
        <w:rPr>
          <w:rFonts w:ascii="Arial" w:hAnsi="Arial" w:cs="Arial"/>
          <w:strike/>
          <w:sz w:val="21"/>
          <w:szCs w:val="21"/>
        </w:rPr>
      </w:pPr>
      <w:r w:rsidRPr="0061012A">
        <w:rPr>
          <w:rFonts w:ascii="Arial" w:hAnsi="Arial" w:cs="Arial"/>
          <w:sz w:val="21"/>
          <w:szCs w:val="21"/>
        </w:rPr>
        <w:t>8.1</w:t>
      </w:r>
      <w:r w:rsidRPr="0061012A">
        <w:rPr>
          <w:rFonts w:ascii="Arial" w:hAnsi="Arial" w:cs="Arial"/>
          <w:sz w:val="21"/>
          <w:szCs w:val="21"/>
        </w:rPr>
        <w:tab/>
      </w:r>
      <w:r w:rsidRPr="00D66F47">
        <w:rPr>
          <w:rFonts w:ascii="Arial" w:hAnsi="Arial" w:cs="Arial"/>
          <w:sz w:val="21"/>
          <w:szCs w:val="21"/>
        </w:rPr>
        <w:t>The Finance Agent will assist with the preparation of long term financial planning on behalf of the Association.  The Senior Management Team and Management Committee will be involved in the process with the forecasts requiring approval by the Management Committee.</w:t>
      </w:r>
    </w:p>
    <w:p w14:paraId="750196AF" w14:textId="77777777" w:rsidR="00D66F47" w:rsidRPr="00D66F47" w:rsidRDefault="00D66F47" w:rsidP="00D66F47">
      <w:pPr>
        <w:pStyle w:val="DefaultText"/>
        <w:ind w:left="721" w:hanging="721"/>
        <w:jc w:val="both"/>
        <w:rPr>
          <w:rFonts w:ascii="Arial" w:hAnsi="Arial" w:cs="Arial"/>
          <w:sz w:val="21"/>
          <w:szCs w:val="21"/>
        </w:rPr>
      </w:pPr>
    </w:p>
    <w:p w14:paraId="58FEBE85" w14:textId="77777777" w:rsidR="00D66F47" w:rsidRDefault="00D66F47" w:rsidP="00D66F47">
      <w:pPr>
        <w:pStyle w:val="DefaultText"/>
        <w:ind w:left="721" w:hanging="721"/>
        <w:jc w:val="both"/>
        <w:rPr>
          <w:rFonts w:ascii="Arial" w:hAnsi="Arial" w:cs="Arial"/>
          <w:sz w:val="21"/>
          <w:szCs w:val="21"/>
        </w:rPr>
      </w:pPr>
      <w:r w:rsidRPr="0061012A">
        <w:rPr>
          <w:rFonts w:ascii="Arial" w:hAnsi="Arial" w:cs="Arial"/>
          <w:sz w:val="21"/>
          <w:szCs w:val="21"/>
        </w:rPr>
        <w:t>8.2</w:t>
      </w:r>
      <w:r w:rsidRPr="0061012A">
        <w:rPr>
          <w:rFonts w:ascii="Arial" w:hAnsi="Arial" w:cs="Arial"/>
          <w:sz w:val="21"/>
          <w:szCs w:val="21"/>
        </w:rPr>
        <w:tab/>
        <w:t xml:space="preserve">Long term financial forecasts shall be prepared in accordance with timescales noted at clause 9.7 and shall be forwarded to all lenders </w:t>
      </w:r>
      <w:r w:rsidRPr="00636550">
        <w:rPr>
          <w:rFonts w:ascii="Arial" w:hAnsi="Arial" w:cs="Arial"/>
          <w:color w:val="00B050"/>
          <w:sz w:val="21"/>
          <w:szCs w:val="21"/>
        </w:rPr>
        <w:t>(in line with loan agreements requirements)</w:t>
      </w:r>
      <w:r>
        <w:rPr>
          <w:rFonts w:ascii="Arial" w:hAnsi="Arial" w:cs="Arial"/>
          <w:sz w:val="21"/>
          <w:szCs w:val="21"/>
        </w:rPr>
        <w:t xml:space="preserve"> </w:t>
      </w:r>
      <w:r w:rsidRPr="0061012A">
        <w:rPr>
          <w:rFonts w:ascii="Arial" w:hAnsi="Arial" w:cs="Arial"/>
          <w:sz w:val="21"/>
          <w:szCs w:val="21"/>
        </w:rPr>
        <w:t>as well as external and internal auditors for information and consideration. Formal feedback shall be sought from all parties regarding the assumptions employed and the financial outturns.</w:t>
      </w:r>
    </w:p>
    <w:p w14:paraId="3FDFD367" w14:textId="77777777" w:rsidR="00D66F47" w:rsidRDefault="00D66F47" w:rsidP="00D66F47">
      <w:pPr>
        <w:pStyle w:val="DefaultText"/>
        <w:ind w:left="721" w:hanging="721"/>
        <w:jc w:val="both"/>
        <w:rPr>
          <w:rFonts w:ascii="Arial" w:hAnsi="Arial" w:cs="Arial"/>
          <w:sz w:val="21"/>
          <w:szCs w:val="21"/>
        </w:rPr>
      </w:pPr>
    </w:p>
    <w:p w14:paraId="08BDDD27" w14:textId="77777777" w:rsidR="00D66F47" w:rsidRPr="00D66F47" w:rsidRDefault="00D66F47" w:rsidP="00D66F47">
      <w:pPr>
        <w:pStyle w:val="DefaultText"/>
        <w:ind w:left="721" w:hanging="721"/>
        <w:jc w:val="both"/>
        <w:rPr>
          <w:rFonts w:ascii="Arial" w:hAnsi="Arial" w:cs="Arial"/>
          <w:sz w:val="21"/>
          <w:szCs w:val="21"/>
        </w:rPr>
      </w:pPr>
      <w:r>
        <w:rPr>
          <w:rFonts w:ascii="Arial" w:hAnsi="Arial" w:cs="Arial"/>
          <w:sz w:val="21"/>
          <w:szCs w:val="21"/>
        </w:rPr>
        <w:t>8.3</w:t>
      </w:r>
      <w:r>
        <w:rPr>
          <w:rFonts w:ascii="Arial" w:hAnsi="Arial" w:cs="Arial"/>
          <w:sz w:val="21"/>
          <w:szCs w:val="21"/>
        </w:rPr>
        <w:tab/>
      </w:r>
      <w:r w:rsidRPr="00D66F47">
        <w:rPr>
          <w:rFonts w:ascii="Arial" w:hAnsi="Arial" w:cs="Arial"/>
          <w:sz w:val="21"/>
          <w:szCs w:val="21"/>
        </w:rPr>
        <w:t>The Association prepares and submits 5 year financial projections to the SHR in the prescribed format and within the relevant timescales, which have been presented to and approved by the Management Committee, all in accordance with existing guidance from the SHR.  A copy of this information shall be submitted to lenders and the external auditor.</w:t>
      </w:r>
    </w:p>
    <w:p w14:paraId="76D9E6A0" w14:textId="77777777" w:rsidR="00D66F47" w:rsidRPr="00D66F47" w:rsidRDefault="00D66F47" w:rsidP="00D66F47">
      <w:pPr>
        <w:pStyle w:val="DefaultText"/>
        <w:ind w:left="721" w:hanging="721"/>
        <w:jc w:val="both"/>
        <w:rPr>
          <w:rFonts w:ascii="Arial" w:hAnsi="Arial" w:cs="Arial"/>
          <w:sz w:val="21"/>
          <w:szCs w:val="21"/>
        </w:rPr>
      </w:pPr>
    </w:p>
    <w:p w14:paraId="20717094" w14:textId="77777777" w:rsidR="00D66F47" w:rsidRPr="00D66F47" w:rsidRDefault="00D66F47" w:rsidP="00D66F47">
      <w:pPr>
        <w:pStyle w:val="DefaultText"/>
        <w:ind w:left="721" w:hanging="721"/>
        <w:jc w:val="both"/>
        <w:rPr>
          <w:rFonts w:ascii="Arial" w:hAnsi="Arial" w:cs="Arial"/>
          <w:sz w:val="21"/>
          <w:szCs w:val="21"/>
        </w:rPr>
      </w:pPr>
      <w:r w:rsidRPr="00D66F47">
        <w:rPr>
          <w:rFonts w:ascii="Arial" w:hAnsi="Arial" w:cs="Arial"/>
          <w:sz w:val="21"/>
          <w:szCs w:val="21"/>
        </w:rPr>
        <w:t>8.4</w:t>
      </w:r>
      <w:r w:rsidRPr="00D66F47">
        <w:rPr>
          <w:rFonts w:ascii="Arial" w:hAnsi="Arial" w:cs="Arial"/>
          <w:sz w:val="21"/>
          <w:szCs w:val="21"/>
        </w:rPr>
        <w:tab/>
        <w:t>The Association shall undertake a review of its long-term projections on an annual basis in order to ensure that the projected annual position remains on target with the 30 year statement of comprehensive income, statement of financial position and cash-flow projections.  A full and detailed business plan review shall be undertaken annually.  Appropriate sensitivity analysis must be applied to the long-term projections with details being incorporated into the business plan document.</w:t>
      </w:r>
    </w:p>
    <w:p w14:paraId="3AF89956" w14:textId="7B3DF848" w:rsidR="00D66F47" w:rsidRPr="00493301" w:rsidRDefault="00D66F47" w:rsidP="00D66F47">
      <w:pPr>
        <w:pStyle w:val="DefaultText"/>
        <w:jc w:val="both"/>
        <w:rPr>
          <w:rFonts w:ascii="Arial" w:hAnsi="Arial" w:cs="Arial"/>
          <w:strike/>
          <w:sz w:val="21"/>
          <w:szCs w:val="21"/>
        </w:rPr>
      </w:pPr>
    </w:p>
    <w:p w14:paraId="6E1F3B3A" w14:textId="77777777" w:rsidR="00D66F47" w:rsidRPr="0061012A" w:rsidRDefault="00D66F47" w:rsidP="00D66F47">
      <w:pPr>
        <w:pStyle w:val="DefaultText"/>
        <w:ind w:left="721" w:hanging="721"/>
        <w:rPr>
          <w:rFonts w:ascii="Arial" w:hAnsi="Arial" w:cs="Arial"/>
          <w:sz w:val="21"/>
          <w:szCs w:val="21"/>
        </w:rPr>
      </w:pPr>
      <w:r w:rsidRPr="00D66F47">
        <w:rPr>
          <w:rFonts w:ascii="Arial" w:hAnsi="Arial" w:cs="Arial"/>
          <w:sz w:val="21"/>
          <w:szCs w:val="21"/>
        </w:rPr>
        <w:t>8.5</w:t>
      </w:r>
      <w:r w:rsidRPr="0061012A">
        <w:rPr>
          <w:rFonts w:ascii="Arial" w:hAnsi="Arial" w:cs="Arial"/>
          <w:sz w:val="21"/>
          <w:szCs w:val="21"/>
        </w:rPr>
        <w:tab/>
        <w:t>The content of the financial forecasts shall include the following information as a minimum</w:t>
      </w:r>
      <w:r>
        <w:rPr>
          <w:rFonts w:ascii="Arial" w:hAnsi="Arial" w:cs="Arial"/>
          <w:sz w:val="21"/>
          <w:szCs w:val="21"/>
        </w:rPr>
        <w:t>:</w:t>
      </w:r>
      <w:r w:rsidRPr="0061012A">
        <w:rPr>
          <w:rFonts w:ascii="Arial" w:hAnsi="Arial" w:cs="Arial"/>
          <w:sz w:val="21"/>
          <w:szCs w:val="21"/>
        </w:rPr>
        <w:br/>
      </w:r>
    </w:p>
    <w:p w14:paraId="3F3008BF"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Details of main assumptions employed and source</w:t>
      </w:r>
      <w:r>
        <w:rPr>
          <w:rFonts w:ascii="Arial" w:hAnsi="Arial" w:cs="Arial"/>
          <w:sz w:val="21"/>
          <w:szCs w:val="21"/>
        </w:rPr>
        <w:t>;</w:t>
      </w:r>
    </w:p>
    <w:p w14:paraId="30CC57C9" w14:textId="136ADC71" w:rsidR="00D66F47" w:rsidRPr="0061012A" w:rsidRDefault="00D66F47" w:rsidP="00D66F47">
      <w:pPr>
        <w:pStyle w:val="ListParagraph"/>
        <w:numPr>
          <w:ilvl w:val="0"/>
          <w:numId w:val="24"/>
        </w:numPr>
        <w:ind w:left="1134"/>
        <w:rPr>
          <w:rFonts w:ascii="Arial" w:hAnsi="Arial" w:cs="Arial"/>
          <w:sz w:val="21"/>
          <w:szCs w:val="21"/>
        </w:rPr>
      </w:pPr>
      <w:r w:rsidRPr="00D66F47">
        <w:rPr>
          <w:rFonts w:ascii="Arial" w:hAnsi="Arial" w:cs="Arial"/>
          <w:sz w:val="21"/>
          <w:szCs w:val="21"/>
        </w:rPr>
        <w:t>Statement of Comprehensive Income</w:t>
      </w:r>
      <w:r w:rsidRPr="00493301">
        <w:rPr>
          <w:rFonts w:ascii="Arial" w:hAnsi="Arial" w:cs="Arial"/>
          <w:color w:val="00B050"/>
          <w:sz w:val="21"/>
          <w:szCs w:val="21"/>
        </w:rPr>
        <w:t xml:space="preserve"> </w:t>
      </w:r>
      <w:r w:rsidRPr="0061012A">
        <w:rPr>
          <w:rFonts w:ascii="Arial" w:hAnsi="Arial" w:cs="Arial"/>
          <w:sz w:val="21"/>
          <w:szCs w:val="21"/>
        </w:rPr>
        <w:t>for 30 years</w:t>
      </w:r>
      <w:r>
        <w:rPr>
          <w:rFonts w:ascii="Arial" w:hAnsi="Arial" w:cs="Arial"/>
          <w:sz w:val="21"/>
          <w:szCs w:val="21"/>
        </w:rPr>
        <w:t>;</w:t>
      </w:r>
    </w:p>
    <w:p w14:paraId="2A50900A" w14:textId="05979F50" w:rsidR="00D66F47" w:rsidRDefault="00D66F47" w:rsidP="00D66F47">
      <w:pPr>
        <w:pStyle w:val="ListParagraph"/>
        <w:numPr>
          <w:ilvl w:val="0"/>
          <w:numId w:val="24"/>
        </w:numPr>
        <w:ind w:left="1134"/>
        <w:rPr>
          <w:rFonts w:ascii="Arial" w:hAnsi="Arial" w:cs="Arial"/>
          <w:sz w:val="21"/>
          <w:szCs w:val="21"/>
        </w:rPr>
      </w:pPr>
      <w:r w:rsidRPr="00D66F47">
        <w:rPr>
          <w:rFonts w:ascii="Arial" w:hAnsi="Arial" w:cs="Arial"/>
          <w:sz w:val="21"/>
          <w:szCs w:val="21"/>
        </w:rPr>
        <w:t>Statement of Financial Position</w:t>
      </w:r>
      <w:r w:rsidRPr="00493301">
        <w:rPr>
          <w:rFonts w:ascii="Arial" w:hAnsi="Arial" w:cs="Arial"/>
          <w:color w:val="00B050"/>
          <w:sz w:val="21"/>
          <w:szCs w:val="21"/>
        </w:rPr>
        <w:t xml:space="preserve"> </w:t>
      </w:r>
      <w:r w:rsidRPr="0061012A">
        <w:rPr>
          <w:rFonts w:ascii="Arial" w:hAnsi="Arial" w:cs="Arial"/>
          <w:sz w:val="21"/>
          <w:szCs w:val="21"/>
        </w:rPr>
        <w:t>projections for 30 years</w:t>
      </w:r>
      <w:r>
        <w:rPr>
          <w:rFonts w:ascii="Arial" w:hAnsi="Arial" w:cs="Arial"/>
          <w:sz w:val="21"/>
          <w:szCs w:val="21"/>
        </w:rPr>
        <w:t>;</w:t>
      </w:r>
    </w:p>
    <w:p w14:paraId="6FB29730" w14:textId="77777777" w:rsidR="00D66F47" w:rsidRPr="00D66F47" w:rsidRDefault="00D66F47" w:rsidP="00D66F47">
      <w:pPr>
        <w:pStyle w:val="ListParagraph"/>
        <w:numPr>
          <w:ilvl w:val="0"/>
          <w:numId w:val="24"/>
        </w:numPr>
        <w:ind w:left="1134"/>
        <w:rPr>
          <w:rFonts w:ascii="Arial" w:hAnsi="Arial" w:cs="Arial"/>
          <w:sz w:val="21"/>
          <w:szCs w:val="21"/>
        </w:rPr>
      </w:pPr>
      <w:r w:rsidRPr="00D66F47">
        <w:rPr>
          <w:rFonts w:ascii="Arial" w:hAnsi="Arial" w:cs="Arial"/>
          <w:sz w:val="21"/>
          <w:szCs w:val="21"/>
        </w:rPr>
        <w:t>Cash flow projections for 30 years;</w:t>
      </w:r>
    </w:p>
    <w:p w14:paraId="315EF830"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Key performance indicators data and peer comparisons</w:t>
      </w:r>
      <w:r>
        <w:rPr>
          <w:rFonts w:ascii="Arial" w:hAnsi="Arial" w:cs="Arial"/>
          <w:sz w:val="21"/>
          <w:szCs w:val="21"/>
        </w:rPr>
        <w:t>;</w:t>
      </w:r>
    </w:p>
    <w:p w14:paraId="236404B5"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lastRenderedPageBreak/>
        <w:t>Covenant compliance schedules</w:t>
      </w:r>
      <w:r>
        <w:rPr>
          <w:rFonts w:ascii="Arial" w:hAnsi="Arial" w:cs="Arial"/>
          <w:sz w:val="21"/>
          <w:szCs w:val="21"/>
        </w:rPr>
        <w:t>;</w:t>
      </w:r>
    </w:p>
    <w:p w14:paraId="4F15613B"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Appropriate sensitivity analysis</w:t>
      </w:r>
      <w:r>
        <w:rPr>
          <w:rFonts w:ascii="Arial" w:hAnsi="Arial" w:cs="Arial"/>
          <w:sz w:val="21"/>
          <w:szCs w:val="21"/>
        </w:rPr>
        <w:t>;</w:t>
      </w:r>
    </w:p>
    <w:p w14:paraId="023FE73C"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Schedules for all income and cost information and assumptions</w:t>
      </w:r>
      <w:r>
        <w:rPr>
          <w:rFonts w:ascii="Arial" w:hAnsi="Arial" w:cs="Arial"/>
          <w:sz w:val="21"/>
          <w:szCs w:val="21"/>
        </w:rPr>
        <w:t xml:space="preserve">; </w:t>
      </w:r>
      <w:r w:rsidRPr="00493301">
        <w:rPr>
          <w:rFonts w:ascii="Arial" w:hAnsi="Arial" w:cs="Arial"/>
          <w:color w:val="00B050"/>
          <w:sz w:val="21"/>
          <w:szCs w:val="21"/>
        </w:rPr>
        <w:t>and</w:t>
      </w:r>
    </w:p>
    <w:p w14:paraId="68969142"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Supporting narrative to confirm an overview of the projected outturns, any areas for further consideration, any areas of concern and any actions required that flow from production of the final information.</w:t>
      </w:r>
    </w:p>
    <w:p w14:paraId="734F6E1D" w14:textId="77777777" w:rsidR="00D66F47" w:rsidRPr="0061012A" w:rsidRDefault="00D66F47" w:rsidP="00D66F47">
      <w:pPr>
        <w:rPr>
          <w:rFonts w:ascii="Arial" w:hAnsi="Arial" w:cs="Arial"/>
          <w:sz w:val="21"/>
          <w:szCs w:val="21"/>
        </w:rPr>
      </w:pPr>
    </w:p>
    <w:p w14:paraId="494036E9" w14:textId="77777777" w:rsidR="00D66F47" w:rsidRPr="0061012A" w:rsidRDefault="00D66F47" w:rsidP="00D66F47">
      <w:pPr>
        <w:pStyle w:val="DefaultText"/>
        <w:ind w:left="721" w:hanging="721"/>
        <w:jc w:val="both"/>
        <w:rPr>
          <w:rFonts w:ascii="Arial" w:hAnsi="Arial" w:cs="Arial"/>
          <w:sz w:val="21"/>
          <w:szCs w:val="21"/>
        </w:rPr>
      </w:pPr>
      <w:r w:rsidRPr="0061012A">
        <w:rPr>
          <w:rFonts w:ascii="Arial" w:hAnsi="Arial" w:cs="Arial"/>
          <w:sz w:val="21"/>
          <w:szCs w:val="21"/>
        </w:rPr>
        <w:t>8.4</w:t>
      </w:r>
      <w:r w:rsidRPr="0061012A">
        <w:rPr>
          <w:rFonts w:ascii="Arial" w:hAnsi="Arial" w:cs="Arial"/>
          <w:sz w:val="21"/>
          <w:szCs w:val="21"/>
        </w:rPr>
        <w:tab/>
        <w:t xml:space="preserve">While the overall responsibility for this information lies with </w:t>
      </w:r>
      <w:r>
        <w:rPr>
          <w:rFonts w:ascii="Arial" w:hAnsi="Arial" w:cs="Arial"/>
          <w:sz w:val="21"/>
          <w:szCs w:val="21"/>
        </w:rPr>
        <w:t>F</w:t>
      </w:r>
      <w:r w:rsidRPr="0061012A">
        <w:rPr>
          <w:rFonts w:ascii="Arial" w:hAnsi="Arial" w:cs="Arial"/>
          <w:sz w:val="21"/>
          <w:szCs w:val="21"/>
        </w:rPr>
        <w:t>inance it is essential that an appropriate level of input from all staff is accounted for within the long term financial plans. In particular, the areas of rent levels, rent increases, maintenance costs, staffing levels and costs and future development activity require agreed input.</w:t>
      </w:r>
    </w:p>
    <w:p w14:paraId="3F876388" w14:textId="77777777" w:rsidR="00D66F47" w:rsidRPr="0061012A" w:rsidRDefault="00D66F47" w:rsidP="00D66F47">
      <w:pPr>
        <w:pStyle w:val="DefaultText"/>
        <w:ind w:left="721" w:hanging="721"/>
        <w:rPr>
          <w:rFonts w:ascii="Arial" w:hAnsi="Arial" w:cs="Arial"/>
          <w:sz w:val="21"/>
          <w:szCs w:val="21"/>
        </w:rPr>
      </w:pPr>
    </w:p>
    <w:p w14:paraId="48023EE8" w14:textId="09D5620B" w:rsidR="00D66F47" w:rsidRPr="0061012A" w:rsidRDefault="00D66F47" w:rsidP="00D66F47">
      <w:pPr>
        <w:pStyle w:val="DefaultText"/>
        <w:ind w:left="721" w:hanging="721"/>
        <w:jc w:val="both"/>
        <w:rPr>
          <w:rFonts w:ascii="Arial" w:hAnsi="Arial" w:cs="Arial"/>
          <w:sz w:val="21"/>
          <w:szCs w:val="21"/>
        </w:rPr>
      </w:pPr>
      <w:r w:rsidRPr="0061012A">
        <w:rPr>
          <w:rFonts w:ascii="Arial" w:hAnsi="Arial" w:cs="Arial"/>
          <w:sz w:val="21"/>
          <w:szCs w:val="21"/>
        </w:rPr>
        <w:t>8.5</w:t>
      </w:r>
      <w:r w:rsidRPr="0061012A">
        <w:rPr>
          <w:rFonts w:ascii="Arial" w:hAnsi="Arial" w:cs="Arial"/>
          <w:sz w:val="21"/>
          <w:szCs w:val="21"/>
        </w:rPr>
        <w:tab/>
        <w:t>Given the impact that inflation and interest rates may have on the ex</w:t>
      </w:r>
      <w:r>
        <w:rPr>
          <w:rFonts w:ascii="Arial" w:hAnsi="Arial" w:cs="Arial"/>
          <w:sz w:val="21"/>
          <w:szCs w:val="21"/>
        </w:rPr>
        <w:t xml:space="preserve">pected financial position, the </w:t>
      </w:r>
      <w:r w:rsidRPr="00873484">
        <w:rPr>
          <w:rFonts w:ascii="Arial" w:hAnsi="Arial" w:cs="Arial"/>
          <w:sz w:val="21"/>
          <w:szCs w:val="21"/>
        </w:rPr>
        <w:t>F</w:t>
      </w:r>
      <w:r>
        <w:rPr>
          <w:rFonts w:ascii="Arial" w:hAnsi="Arial" w:cs="Arial"/>
          <w:sz w:val="21"/>
          <w:szCs w:val="21"/>
        </w:rPr>
        <w:t xml:space="preserve">inance </w:t>
      </w:r>
      <w:r w:rsidRPr="00873484">
        <w:rPr>
          <w:rFonts w:ascii="Arial" w:hAnsi="Arial" w:cs="Arial"/>
          <w:sz w:val="21"/>
          <w:szCs w:val="21"/>
        </w:rPr>
        <w:t xml:space="preserve">Agent </w:t>
      </w:r>
      <w:r w:rsidRPr="0061012A">
        <w:rPr>
          <w:rFonts w:ascii="Arial" w:hAnsi="Arial" w:cs="Arial"/>
          <w:sz w:val="21"/>
          <w:szCs w:val="21"/>
        </w:rPr>
        <w:t xml:space="preserve">shall seek information from lenders regarding future expected rates for these areas. In </w:t>
      </w:r>
      <w:r w:rsidR="00873484" w:rsidRPr="0061012A">
        <w:rPr>
          <w:rFonts w:ascii="Arial" w:hAnsi="Arial" w:cs="Arial"/>
          <w:sz w:val="21"/>
          <w:szCs w:val="21"/>
        </w:rPr>
        <w:t>addition,</w:t>
      </w:r>
      <w:r w:rsidRPr="0061012A">
        <w:rPr>
          <w:rFonts w:ascii="Arial" w:hAnsi="Arial" w:cs="Arial"/>
          <w:sz w:val="21"/>
          <w:szCs w:val="21"/>
        </w:rPr>
        <w:t xml:space="preserve"> any real cost increase assumptions should take account of lender and valuer advice.</w:t>
      </w:r>
      <w:r>
        <w:rPr>
          <w:rFonts w:ascii="Arial" w:hAnsi="Arial" w:cs="Arial"/>
          <w:sz w:val="21"/>
          <w:szCs w:val="21"/>
        </w:rPr>
        <w:t xml:space="preserve">  </w:t>
      </w:r>
      <w:r w:rsidRPr="00873484">
        <w:rPr>
          <w:rFonts w:ascii="Arial" w:hAnsi="Arial" w:cs="Arial"/>
          <w:sz w:val="21"/>
          <w:szCs w:val="21"/>
        </w:rPr>
        <w:t>All assumptions made in the forecasts should be reviewed and agreed with the Management Committee</w:t>
      </w:r>
      <w:r w:rsidRPr="00493301">
        <w:rPr>
          <w:rFonts w:ascii="Arial" w:hAnsi="Arial" w:cs="Arial"/>
          <w:color w:val="00B050"/>
          <w:sz w:val="21"/>
          <w:szCs w:val="21"/>
        </w:rPr>
        <w:t>.</w:t>
      </w:r>
    </w:p>
    <w:p w14:paraId="193436B5" w14:textId="77777777" w:rsidR="00D66F47" w:rsidRPr="0061012A" w:rsidRDefault="00D66F47" w:rsidP="00D66F47">
      <w:pPr>
        <w:pStyle w:val="DefaultText"/>
        <w:ind w:left="721" w:hanging="721"/>
        <w:rPr>
          <w:rFonts w:ascii="Arial" w:hAnsi="Arial" w:cs="Arial"/>
          <w:sz w:val="21"/>
          <w:szCs w:val="21"/>
        </w:rPr>
      </w:pPr>
    </w:p>
    <w:p w14:paraId="03236ADD" w14:textId="77777777" w:rsidR="00D66F47" w:rsidRPr="0061012A" w:rsidRDefault="00D66F47" w:rsidP="00D66F47">
      <w:pPr>
        <w:pStyle w:val="DefaultText"/>
        <w:ind w:left="721" w:hanging="721"/>
        <w:rPr>
          <w:rFonts w:ascii="Arial" w:hAnsi="Arial" w:cs="Arial"/>
          <w:sz w:val="21"/>
          <w:szCs w:val="21"/>
        </w:rPr>
      </w:pPr>
      <w:r w:rsidRPr="0061012A">
        <w:rPr>
          <w:rFonts w:ascii="Arial" w:hAnsi="Arial" w:cs="Arial"/>
          <w:sz w:val="21"/>
          <w:szCs w:val="21"/>
        </w:rPr>
        <w:t>8.6</w:t>
      </w:r>
      <w:r w:rsidRPr="0061012A">
        <w:rPr>
          <w:rFonts w:ascii="Arial" w:hAnsi="Arial" w:cs="Arial"/>
          <w:sz w:val="21"/>
          <w:szCs w:val="21"/>
        </w:rPr>
        <w:tab/>
        <w:t>The Finance Agent</w:t>
      </w:r>
      <w:r w:rsidRPr="00493301">
        <w:rPr>
          <w:rFonts w:ascii="Arial" w:hAnsi="Arial" w:cs="Arial"/>
          <w:strike/>
          <w:sz w:val="21"/>
          <w:szCs w:val="21"/>
        </w:rPr>
        <w:t>s</w:t>
      </w:r>
      <w:r w:rsidRPr="0061012A">
        <w:rPr>
          <w:rFonts w:ascii="Arial" w:hAnsi="Arial" w:cs="Arial"/>
          <w:sz w:val="21"/>
          <w:szCs w:val="21"/>
        </w:rPr>
        <w:t xml:space="preserve"> shall produce an annual timetable to accompany the financial forecasting process and this shall take account of</w:t>
      </w:r>
      <w:r>
        <w:rPr>
          <w:rFonts w:ascii="Arial" w:hAnsi="Arial" w:cs="Arial"/>
          <w:sz w:val="21"/>
          <w:szCs w:val="21"/>
        </w:rPr>
        <w:t>:</w:t>
      </w:r>
      <w:r w:rsidRPr="0061012A">
        <w:rPr>
          <w:rFonts w:ascii="Arial" w:hAnsi="Arial" w:cs="Arial"/>
          <w:sz w:val="21"/>
          <w:szCs w:val="21"/>
        </w:rPr>
        <w:br/>
      </w:r>
    </w:p>
    <w:p w14:paraId="00C7611A"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Provision of, review and agreement on future maintenance plans</w:t>
      </w:r>
    </w:p>
    <w:p w14:paraId="7BE4DA7E"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Provision of, review and agreement on rental, staffing and development assumptions</w:t>
      </w:r>
    </w:p>
    <w:p w14:paraId="159EFF84"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Production of draft projections</w:t>
      </w:r>
    </w:p>
    <w:p w14:paraId="0FBD3968"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Management team discussion, review and agreement of draft projections</w:t>
      </w:r>
    </w:p>
    <w:p w14:paraId="69500513"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Reporting to Management Committee</w:t>
      </w:r>
    </w:p>
    <w:p w14:paraId="3DDF8FE1"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Provision of information to external parties</w:t>
      </w:r>
    </w:p>
    <w:p w14:paraId="449F8CBF" w14:textId="77777777" w:rsidR="00D66F47" w:rsidRPr="0061012A" w:rsidRDefault="00D66F47" w:rsidP="00D66F47">
      <w:pPr>
        <w:pStyle w:val="ListParagraph"/>
        <w:numPr>
          <w:ilvl w:val="0"/>
          <w:numId w:val="24"/>
        </w:numPr>
        <w:ind w:left="1134"/>
        <w:rPr>
          <w:rFonts w:ascii="Arial" w:hAnsi="Arial" w:cs="Arial"/>
          <w:sz w:val="21"/>
          <w:szCs w:val="21"/>
        </w:rPr>
      </w:pPr>
      <w:r w:rsidRPr="0061012A">
        <w:rPr>
          <w:rFonts w:ascii="Arial" w:hAnsi="Arial" w:cs="Arial"/>
          <w:sz w:val="21"/>
          <w:szCs w:val="21"/>
        </w:rPr>
        <w:t>Feedback to Management Committee from external parties</w:t>
      </w:r>
      <w:r>
        <w:rPr>
          <w:rFonts w:ascii="Arial" w:hAnsi="Arial" w:cs="Arial"/>
          <w:sz w:val="21"/>
          <w:szCs w:val="21"/>
        </w:rPr>
        <w:t>.</w:t>
      </w:r>
    </w:p>
    <w:p w14:paraId="37E74557" w14:textId="77777777" w:rsidR="00D66F47" w:rsidRPr="0061012A" w:rsidRDefault="00D66F47" w:rsidP="00D66F47">
      <w:pPr>
        <w:rPr>
          <w:rFonts w:ascii="Arial" w:hAnsi="Arial" w:cs="Arial"/>
          <w:sz w:val="21"/>
          <w:szCs w:val="21"/>
        </w:rPr>
      </w:pPr>
    </w:p>
    <w:p w14:paraId="3E5BFF29" w14:textId="77777777" w:rsidR="00D66F47" w:rsidRPr="0061012A" w:rsidRDefault="00D66F47" w:rsidP="00D66F47">
      <w:pPr>
        <w:pStyle w:val="DefaultText"/>
        <w:ind w:left="721" w:hanging="721"/>
        <w:jc w:val="both"/>
        <w:rPr>
          <w:rFonts w:ascii="Arial" w:hAnsi="Arial" w:cs="Arial"/>
          <w:sz w:val="21"/>
          <w:szCs w:val="21"/>
        </w:rPr>
      </w:pPr>
      <w:r w:rsidRPr="0061012A">
        <w:rPr>
          <w:rFonts w:ascii="Arial" w:hAnsi="Arial" w:cs="Arial"/>
          <w:sz w:val="21"/>
          <w:szCs w:val="21"/>
        </w:rPr>
        <w:t>8.7</w:t>
      </w:r>
      <w:r w:rsidRPr="0061012A">
        <w:rPr>
          <w:rFonts w:ascii="Arial" w:hAnsi="Arial" w:cs="Arial"/>
          <w:sz w:val="21"/>
          <w:szCs w:val="21"/>
        </w:rPr>
        <w:tab/>
        <w:t>The importance of financial forecasting in relation to the Association’s overall business planning process is recognised and timetables applicable to both processes require to be carefully aligned.</w:t>
      </w:r>
    </w:p>
    <w:p w14:paraId="6A589897" w14:textId="77777777" w:rsidR="00D66F47" w:rsidRPr="0061012A" w:rsidRDefault="00D66F47" w:rsidP="00D66F47">
      <w:pPr>
        <w:pStyle w:val="DefaultText"/>
        <w:ind w:left="720" w:hanging="720"/>
        <w:rPr>
          <w:rFonts w:ascii="Arial" w:hAnsi="Arial" w:cs="Arial"/>
          <w:b/>
          <w:sz w:val="21"/>
          <w:szCs w:val="21"/>
        </w:rPr>
      </w:pPr>
    </w:p>
    <w:p w14:paraId="63E2CABF" w14:textId="5A1EFF16" w:rsidR="00D66F47" w:rsidRPr="0086409F" w:rsidRDefault="00D66F47" w:rsidP="00D66F47">
      <w:pPr>
        <w:pStyle w:val="DefaultText"/>
        <w:ind w:left="720" w:hanging="720"/>
        <w:rPr>
          <w:rFonts w:ascii="Arial" w:hAnsi="Arial" w:cs="Arial"/>
          <w:b/>
          <w:sz w:val="21"/>
          <w:szCs w:val="21"/>
          <w:u w:val="single"/>
        </w:rPr>
      </w:pPr>
      <w:r w:rsidRPr="0061012A">
        <w:rPr>
          <w:rFonts w:ascii="Arial" w:hAnsi="Arial" w:cs="Arial"/>
          <w:b/>
          <w:sz w:val="21"/>
          <w:szCs w:val="21"/>
        </w:rPr>
        <w:t>9.</w:t>
      </w:r>
      <w:r w:rsidRPr="0061012A">
        <w:rPr>
          <w:rFonts w:ascii="Arial" w:hAnsi="Arial" w:cs="Arial"/>
          <w:b/>
          <w:sz w:val="21"/>
          <w:szCs w:val="21"/>
        </w:rPr>
        <w:tab/>
      </w:r>
      <w:r w:rsidRPr="0086409F">
        <w:rPr>
          <w:rFonts w:ascii="Arial" w:hAnsi="Arial" w:cs="Arial"/>
          <w:b/>
          <w:sz w:val="21"/>
          <w:szCs w:val="21"/>
        </w:rPr>
        <w:t>ANNUAL</w:t>
      </w:r>
      <w:r>
        <w:rPr>
          <w:rFonts w:ascii="Arial" w:hAnsi="Arial" w:cs="Arial"/>
          <w:b/>
          <w:sz w:val="21"/>
          <w:szCs w:val="21"/>
        </w:rPr>
        <w:t xml:space="preserve"> BUDGET</w:t>
      </w:r>
    </w:p>
    <w:p w14:paraId="4A0A715D" w14:textId="45401E2F" w:rsidR="00D66F47" w:rsidRPr="00873484" w:rsidRDefault="00D66F47" w:rsidP="00873484">
      <w:pPr>
        <w:pStyle w:val="DefaultText"/>
        <w:jc w:val="both"/>
        <w:rPr>
          <w:rFonts w:ascii="Arial" w:hAnsi="Arial" w:cs="Arial"/>
          <w:sz w:val="21"/>
          <w:szCs w:val="21"/>
        </w:rPr>
      </w:pPr>
    </w:p>
    <w:p w14:paraId="0DABEB02" w14:textId="77777777" w:rsidR="00D66F47" w:rsidRPr="00873484" w:rsidRDefault="00D66F47" w:rsidP="00D66F47">
      <w:pPr>
        <w:pStyle w:val="DefaultText"/>
        <w:ind w:left="720" w:hanging="720"/>
        <w:rPr>
          <w:rFonts w:ascii="Arial" w:hAnsi="Arial" w:cs="Arial"/>
          <w:b/>
          <w:sz w:val="21"/>
          <w:szCs w:val="21"/>
          <w:u w:val="single"/>
        </w:rPr>
      </w:pPr>
      <w:r w:rsidRPr="00873484">
        <w:rPr>
          <w:rFonts w:ascii="Arial" w:hAnsi="Arial" w:cs="Arial"/>
          <w:sz w:val="21"/>
          <w:szCs w:val="21"/>
        </w:rPr>
        <w:tab/>
      </w:r>
      <w:r w:rsidRPr="00873484">
        <w:rPr>
          <w:rFonts w:ascii="Arial" w:hAnsi="Arial" w:cs="Arial"/>
          <w:b/>
          <w:sz w:val="21"/>
          <w:szCs w:val="21"/>
        </w:rPr>
        <w:t>Preparation, Review and Approval</w:t>
      </w:r>
    </w:p>
    <w:p w14:paraId="1763669F" w14:textId="77777777" w:rsidR="00D66F47" w:rsidRPr="00873484" w:rsidRDefault="00D66F47" w:rsidP="00D66F47">
      <w:pPr>
        <w:pStyle w:val="DefaultText"/>
        <w:ind w:left="720" w:hanging="720"/>
        <w:jc w:val="both"/>
        <w:rPr>
          <w:rFonts w:ascii="Arial" w:hAnsi="Arial" w:cs="Arial"/>
          <w:sz w:val="21"/>
          <w:szCs w:val="21"/>
          <w:u w:val="single"/>
        </w:rPr>
      </w:pPr>
    </w:p>
    <w:p w14:paraId="5B64B2C2"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9.1</w:t>
      </w:r>
      <w:r w:rsidRPr="00873484">
        <w:rPr>
          <w:rFonts w:ascii="Arial" w:hAnsi="Arial" w:cs="Arial"/>
          <w:sz w:val="21"/>
          <w:szCs w:val="21"/>
        </w:rPr>
        <w:tab/>
        <w:t>An annual budget must be approved by the Management Committee of the Association prior to the start of the financial year to which it relates.  The setting of the annual budget forms part of the annual business planning cycle and will reflect the Association’s current business plan, operational plans and longer term financial forecasts.</w:t>
      </w:r>
    </w:p>
    <w:p w14:paraId="412AA3E1" w14:textId="77777777" w:rsidR="00D66F47" w:rsidRPr="00873484" w:rsidRDefault="00D66F47" w:rsidP="00D66F47">
      <w:pPr>
        <w:pStyle w:val="DefaultText"/>
        <w:ind w:left="720" w:hanging="720"/>
        <w:jc w:val="both"/>
        <w:rPr>
          <w:rFonts w:ascii="Arial" w:hAnsi="Arial" w:cs="Arial"/>
          <w:sz w:val="21"/>
          <w:szCs w:val="21"/>
        </w:rPr>
      </w:pPr>
    </w:p>
    <w:p w14:paraId="1BDDBBB1"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9.2</w:t>
      </w:r>
      <w:r w:rsidRPr="00873484">
        <w:rPr>
          <w:rFonts w:ascii="Arial" w:hAnsi="Arial" w:cs="Arial"/>
          <w:sz w:val="21"/>
          <w:szCs w:val="21"/>
        </w:rPr>
        <w:tab/>
        <w:t>This annual budget will comprise of:</w:t>
      </w:r>
    </w:p>
    <w:p w14:paraId="24763DAF" w14:textId="77777777" w:rsidR="00D66F47" w:rsidRPr="00873484" w:rsidRDefault="00D66F47" w:rsidP="00D66F47">
      <w:pPr>
        <w:pStyle w:val="DefaultText"/>
        <w:ind w:left="720" w:hanging="720"/>
        <w:jc w:val="both"/>
        <w:rPr>
          <w:rFonts w:ascii="Arial" w:hAnsi="Arial" w:cs="Arial"/>
          <w:sz w:val="21"/>
          <w:szCs w:val="21"/>
        </w:rPr>
      </w:pPr>
    </w:p>
    <w:p w14:paraId="672927E1"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A clear statement of main assumptions and sources of information underlying the budget;</w:t>
      </w:r>
    </w:p>
    <w:p w14:paraId="30EBE39E"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Projected Statement of Comprehensive Income</w:t>
      </w:r>
    </w:p>
    <w:p w14:paraId="6487E80F"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Projected Statement of Financial Position</w:t>
      </w:r>
    </w:p>
    <w:p w14:paraId="4CDE621D"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Projected Cash Flow Statement;</w:t>
      </w:r>
    </w:p>
    <w:p w14:paraId="0A66C423"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Detailed capital budgets for all projects;</w:t>
      </w:r>
    </w:p>
    <w:p w14:paraId="237F1EC6"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Monthly cash flow projections;</w:t>
      </w:r>
    </w:p>
    <w:p w14:paraId="5ECC6446"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Monthly income and expenditure details;</w:t>
      </w:r>
    </w:p>
    <w:p w14:paraId="622FC32B"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Cost allocation information;</w:t>
      </w:r>
    </w:p>
    <w:p w14:paraId="5D5F3E7B"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Appropriate ratio analysis;</w:t>
      </w:r>
    </w:p>
    <w:p w14:paraId="29ECEA2C"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t>Loan covenant compliance performance; and</w:t>
      </w:r>
    </w:p>
    <w:p w14:paraId="00E06CA2" w14:textId="77777777" w:rsidR="00D66F47" w:rsidRPr="00873484" w:rsidRDefault="00D66F47" w:rsidP="00D66F47">
      <w:pPr>
        <w:pStyle w:val="DefaultText"/>
        <w:numPr>
          <w:ilvl w:val="0"/>
          <w:numId w:val="27"/>
        </w:numPr>
        <w:ind w:left="1134"/>
        <w:jc w:val="both"/>
        <w:rPr>
          <w:rFonts w:ascii="Arial" w:hAnsi="Arial" w:cs="Arial"/>
          <w:sz w:val="21"/>
          <w:szCs w:val="21"/>
        </w:rPr>
      </w:pPr>
      <w:r w:rsidRPr="00873484">
        <w:rPr>
          <w:rFonts w:ascii="Arial" w:hAnsi="Arial" w:cs="Arial"/>
          <w:sz w:val="21"/>
          <w:szCs w:val="21"/>
        </w:rPr>
        <w:lastRenderedPageBreak/>
        <w:t>Any summary narrative commentary necessary for a clear understanding of the budget.</w:t>
      </w:r>
    </w:p>
    <w:p w14:paraId="3CB443BD" w14:textId="77777777" w:rsidR="00D66F47" w:rsidRPr="00873484" w:rsidRDefault="00D66F47" w:rsidP="00D66F47">
      <w:pPr>
        <w:pStyle w:val="DefaultText"/>
        <w:ind w:left="720" w:hanging="720"/>
        <w:jc w:val="both"/>
        <w:rPr>
          <w:rFonts w:ascii="Arial" w:hAnsi="Arial" w:cs="Arial"/>
          <w:szCs w:val="24"/>
        </w:rPr>
      </w:pPr>
    </w:p>
    <w:p w14:paraId="6A978F09"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9.3</w:t>
      </w:r>
      <w:r w:rsidRPr="00873484">
        <w:rPr>
          <w:rFonts w:ascii="Arial" w:hAnsi="Arial" w:cs="Arial"/>
          <w:sz w:val="21"/>
          <w:szCs w:val="21"/>
        </w:rPr>
        <w:tab/>
        <w:t>The budget will be prepared by the Association’s Finance Agent/Manager on a roll over basis each year, taking into account the prior year budget, year to date variances and any known changes linking to the Business Plan. The Finance Agent will put in place a timetable which will take account of:</w:t>
      </w:r>
    </w:p>
    <w:p w14:paraId="53574EB8" w14:textId="77777777" w:rsidR="00D66F47" w:rsidRPr="00873484" w:rsidRDefault="00D66F47" w:rsidP="00D66F47">
      <w:pPr>
        <w:pStyle w:val="DefaultText"/>
        <w:ind w:left="720" w:hanging="720"/>
        <w:jc w:val="both"/>
        <w:rPr>
          <w:rFonts w:ascii="Arial" w:hAnsi="Arial" w:cs="Arial"/>
          <w:sz w:val="21"/>
          <w:szCs w:val="21"/>
        </w:rPr>
      </w:pPr>
    </w:p>
    <w:p w14:paraId="5773CBBF"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Provision of budget planning information from budget holders;</w:t>
      </w:r>
    </w:p>
    <w:p w14:paraId="105C559A"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Review of planned, cyclical and major repairs to be undertaken in line with the 30 year plan;</w:t>
      </w:r>
    </w:p>
    <w:p w14:paraId="414CA80C"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Submission of draft budget to Senior staff and budget holders for review and approval;</w:t>
      </w:r>
    </w:p>
    <w:p w14:paraId="34D7A98E"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Submission of draft budget to Management Committee for review and discussion including the impact of any options or sensitivities where there is a potential material financial effect over the 12 month period;</w:t>
      </w:r>
    </w:p>
    <w:p w14:paraId="50907437"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Amendments as a result of Management Committee review; and</w:t>
      </w:r>
    </w:p>
    <w:p w14:paraId="50C754B2"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 xml:space="preserve">Final approval of the budget by the Management Committee. </w:t>
      </w:r>
    </w:p>
    <w:p w14:paraId="0A090E07" w14:textId="77777777" w:rsidR="00D66F47" w:rsidRPr="00873484" w:rsidRDefault="00D66F47" w:rsidP="00D66F47">
      <w:pPr>
        <w:pStyle w:val="DefaultText"/>
        <w:jc w:val="both"/>
        <w:rPr>
          <w:rFonts w:ascii="Arial" w:hAnsi="Arial" w:cs="Arial"/>
          <w:sz w:val="21"/>
          <w:szCs w:val="21"/>
        </w:rPr>
      </w:pPr>
    </w:p>
    <w:p w14:paraId="186BE276" w14:textId="77777777" w:rsidR="00D66F47" w:rsidRPr="00873484" w:rsidRDefault="00D66F47" w:rsidP="00D66F47">
      <w:pPr>
        <w:pStyle w:val="DefaultText"/>
        <w:tabs>
          <w:tab w:val="left" w:pos="795"/>
        </w:tabs>
        <w:ind w:left="727" w:hanging="719"/>
        <w:jc w:val="both"/>
        <w:rPr>
          <w:rFonts w:ascii="Arial" w:hAnsi="Arial" w:cs="Arial"/>
          <w:b/>
          <w:sz w:val="21"/>
          <w:szCs w:val="21"/>
        </w:rPr>
      </w:pPr>
      <w:r w:rsidRPr="00873484">
        <w:rPr>
          <w:rFonts w:ascii="Arial" w:hAnsi="Arial" w:cs="Arial"/>
          <w:sz w:val="21"/>
          <w:szCs w:val="21"/>
        </w:rPr>
        <w:tab/>
      </w:r>
      <w:r w:rsidRPr="00873484">
        <w:rPr>
          <w:rFonts w:ascii="Arial" w:hAnsi="Arial" w:cs="Arial"/>
          <w:b/>
          <w:sz w:val="21"/>
          <w:szCs w:val="21"/>
        </w:rPr>
        <w:t>Budgetary Control</w:t>
      </w:r>
    </w:p>
    <w:p w14:paraId="7DDB7A04" w14:textId="77777777" w:rsidR="00D66F47" w:rsidRPr="00873484" w:rsidRDefault="00D66F47" w:rsidP="00D66F47">
      <w:pPr>
        <w:pStyle w:val="DefaultText"/>
        <w:ind w:left="721" w:hanging="720"/>
        <w:jc w:val="both"/>
        <w:rPr>
          <w:rFonts w:ascii="Arial" w:hAnsi="Arial" w:cs="Arial"/>
          <w:sz w:val="21"/>
          <w:szCs w:val="21"/>
        </w:rPr>
      </w:pPr>
    </w:p>
    <w:p w14:paraId="67E4F1A6"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9.4</w:t>
      </w:r>
      <w:r w:rsidRPr="00873484">
        <w:rPr>
          <w:rFonts w:ascii="Arial" w:hAnsi="Arial" w:cs="Arial"/>
          <w:sz w:val="21"/>
          <w:szCs w:val="21"/>
        </w:rPr>
        <w:tab/>
        <w:t xml:space="preserve">Once approved, the budget shall be regarded as the basis for authority to incur expenditure, subject to current Standing Orders, the Scheme of Delegation and any specific exemptions agreed with the Management Committee.  It should be recognised that changes in circumstances may result in changes to budgeted expenditure.  Such changes must be approved by the Management Committee. </w:t>
      </w:r>
    </w:p>
    <w:p w14:paraId="5517536E" w14:textId="77777777" w:rsidR="00D66F47" w:rsidRPr="00873484" w:rsidRDefault="00D66F47" w:rsidP="00D66F47">
      <w:pPr>
        <w:pStyle w:val="DefaultText"/>
        <w:ind w:left="720" w:hanging="720"/>
        <w:jc w:val="both"/>
        <w:rPr>
          <w:rFonts w:ascii="Arial" w:hAnsi="Arial" w:cs="Arial"/>
          <w:sz w:val="21"/>
          <w:szCs w:val="21"/>
        </w:rPr>
      </w:pPr>
    </w:p>
    <w:p w14:paraId="7AE892E7"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9.5</w:t>
      </w:r>
      <w:r w:rsidRPr="00873484">
        <w:rPr>
          <w:rFonts w:ascii="Arial" w:hAnsi="Arial" w:cs="Arial"/>
          <w:sz w:val="21"/>
          <w:szCs w:val="21"/>
        </w:rPr>
        <w:tab/>
      </w:r>
      <w:r w:rsidRPr="00873484">
        <w:rPr>
          <w:rFonts w:ascii="Arial" w:hAnsi="Arial" w:cs="Arial"/>
          <w:sz w:val="21"/>
          <w:szCs w:val="21"/>
        </w:rPr>
        <w:tab/>
        <w:t>It is the responsibility of all budgets holders to control relevant budgets.  Budgetary control will be assisted by production of quarterly management accounts and accompanying narrative reports comparing actual income and expenditure with budget estimates.  The Finance Agent will report on actual income and expenditure against budget on a quarterly basis to both the Management Team and the Management Committee.</w:t>
      </w:r>
    </w:p>
    <w:p w14:paraId="47588FFE" w14:textId="77777777" w:rsidR="00D66F47" w:rsidRPr="00873484" w:rsidRDefault="00D66F47" w:rsidP="00D66F47">
      <w:pPr>
        <w:pStyle w:val="DefaultText"/>
        <w:ind w:left="720" w:hanging="720"/>
        <w:jc w:val="both"/>
        <w:rPr>
          <w:rFonts w:ascii="Arial" w:hAnsi="Arial" w:cs="Arial"/>
          <w:sz w:val="21"/>
          <w:szCs w:val="21"/>
        </w:rPr>
      </w:pPr>
    </w:p>
    <w:p w14:paraId="2B98E8A7" w14:textId="1FFEB699" w:rsidR="00D66F47"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9.6</w:t>
      </w:r>
      <w:r w:rsidRPr="00873484">
        <w:rPr>
          <w:rFonts w:ascii="Arial" w:hAnsi="Arial" w:cs="Arial"/>
          <w:sz w:val="21"/>
          <w:szCs w:val="21"/>
        </w:rPr>
        <w:tab/>
        <w:t>The Finance Agent will ensure that material variances (defined as variances exceeding 1% of turnover) are clearly explained within the narrative supporting the quarterly management accounts.  Explanations of material variances will be sought from budget holders during the preparation of the quarterly management accounts where necessary.  The Finance Agent shall, using their judgement, also highlight any other variances where this is considered appropriate.</w:t>
      </w:r>
    </w:p>
    <w:p w14:paraId="09AFC1E9" w14:textId="77777777" w:rsidR="00873484" w:rsidRPr="00873484" w:rsidRDefault="00873484" w:rsidP="00D66F47">
      <w:pPr>
        <w:pStyle w:val="DefaultText"/>
        <w:ind w:left="720" w:hanging="720"/>
        <w:jc w:val="both"/>
        <w:rPr>
          <w:rFonts w:ascii="Arial" w:hAnsi="Arial" w:cs="Arial"/>
          <w:sz w:val="21"/>
          <w:szCs w:val="21"/>
        </w:rPr>
      </w:pPr>
    </w:p>
    <w:p w14:paraId="4C1744CE"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9.7</w:t>
      </w:r>
      <w:r w:rsidRPr="00873484">
        <w:rPr>
          <w:rFonts w:ascii="Arial" w:hAnsi="Arial" w:cs="Arial"/>
          <w:sz w:val="21"/>
          <w:szCs w:val="21"/>
        </w:rPr>
        <w:tab/>
        <w:t>The quarterly management accounts should include the effect of likely future events on the financial position together with details of the currently projected financial position of the Association at the year-end.  Cash flow monitoring and covenant compliance will form a part of the management accounts.  A copy of the approved budget and quarterly management accounts will be sent to the Association’s lender(s) and external auditor.</w:t>
      </w:r>
    </w:p>
    <w:p w14:paraId="33B77465" w14:textId="77777777" w:rsidR="00D66F47" w:rsidRPr="00873484" w:rsidRDefault="00D66F47" w:rsidP="00D66F47">
      <w:pPr>
        <w:pStyle w:val="DefaultText"/>
        <w:ind w:left="720" w:hanging="720"/>
        <w:jc w:val="both"/>
        <w:rPr>
          <w:rFonts w:ascii="Arial" w:hAnsi="Arial" w:cs="Arial"/>
          <w:sz w:val="21"/>
          <w:szCs w:val="21"/>
        </w:rPr>
      </w:pPr>
    </w:p>
    <w:p w14:paraId="1420FE1C" w14:textId="77777777" w:rsidR="00873484" w:rsidRPr="00873484" w:rsidRDefault="00D66F47" w:rsidP="00873484">
      <w:pPr>
        <w:pStyle w:val="DefaultText"/>
        <w:ind w:left="720" w:hanging="720"/>
        <w:jc w:val="both"/>
        <w:rPr>
          <w:rFonts w:ascii="Arial" w:hAnsi="Arial" w:cs="Arial"/>
          <w:sz w:val="21"/>
          <w:szCs w:val="21"/>
        </w:rPr>
      </w:pPr>
      <w:r w:rsidRPr="00873484">
        <w:rPr>
          <w:rFonts w:ascii="Arial" w:hAnsi="Arial" w:cs="Arial"/>
          <w:sz w:val="21"/>
          <w:szCs w:val="21"/>
        </w:rPr>
        <w:t>9.8</w:t>
      </w:r>
      <w:r w:rsidRPr="00873484">
        <w:rPr>
          <w:rFonts w:ascii="Arial" w:hAnsi="Arial" w:cs="Arial"/>
          <w:sz w:val="21"/>
          <w:szCs w:val="21"/>
        </w:rPr>
        <w:tab/>
        <w:t xml:space="preserve">In circumstances of emergency, expenditure may be incurred beyond authorisation levels by obtaining the prior approval of the most senior member of staff on duty and the Chairperson of the Association (or Office Bearer in the absence of the Chairperson), who will consult the Finance Agent, if possible, before agreeing to any request. Any such expenditure </w:t>
      </w:r>
    </w:p>
    <w:p w14:paraId="1FF90D34" w14:textId="50C13AEF"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 xml:space="preserve">must be reported by the Chief Executive to the next meeting of the Management Committee for retrospective approval. </w:t>
      </w:r>
    </w:p>
    <w:p w14:paraId="307C3472" w14:textId="77777777" w:rsidR="00D66F47" w:rsidRPr="00873484" w:rsidRDefault="00D66F47" w:rsidP="00D66F47">
      <w:pPr>
        <w:pStyle w:val="DefaultText"/>
        <w:ind w:left="720" w:hanging="720"/>
        <w:jc w:val="both"/>
        <w:rPr>
          <w:rFonts w:ascii="Arial" w:hAnsi="Arial" w:cs="Arial"/>
          <w:sz w:val="21"/>
          <w:szCs w:val="21"/>
        </w:rPr>
      </w:pPr>
    </w:p>
    <w:p w14:paraId="27F4C7DE"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9.9</w:t>
      </w:r>
      <w:r w:rsidRPr="00873484">
        <w:rPr>
          <w:rFonts w:ascii="Arial" w:hAnsi="Arial" w:cs="Arial"/>
          <w:sz w:val="21"/>
          <w:szCs w:val="21"/>
        </w:rPr>
        <w:tab/>
        <w:t>Senior Staff should ensure that when reports are issued to the Management Committee, the financial implications of any course of action should be fully detailed.  The Finance agent should be consulted prior to any report that has material financial implications going to the Management Committee.</w:t>
      </w:r>
    </w:p>
    <w:p w14:paraId="74A449F1" w14:textId="77777777" w:rsidR="00D66F47" w:rsidRPr="00873484" w:rsidRDefault="00D66F47" w:rsidP="00D66F47">
      <w:pPr>
        <w:pStyle w:val="DefaultText"/>
        <w:ind w:left="720" w:hanging="720"/>
        <w:jc w:val="both"/>
        <w:rPr>
          <w:rFonts w:ascii="Arial" w:hAnsi="Arial" w:cs="Arial"/>
          <w:sz w:val="21"/>
          <w:szCs w:val="21"/>
        </w:rPr>
      </w:pPr>
    </w:p>
    <w:p w14:paraId="5DB58887"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9.10</w:t>
      </w:r>
      <w:r w:rsidRPr="00873484">
        <w:rPr>
          <w:rFonts w:ascii="Arial" w:hAnsi="Arial" w:cs="Arial"/>
          <w:sz w:val="21"/>
          <w:szCs w:val="21"/>
        </w:rPr>
        <w:tab/>
        <w:t xml:space="preserve">Monthly rental income and maintenance expenditure reports shall be produced by the Operations team and be circulated to all members of the Management Team.  The finance team shall undertake a monthly review of the trial balance income and expenditure for the purposes of budget monitoring and shall maintain a budget variance file in order to advise of projected outturns at the year end. </w:t>
      </w:r>
    </w:p>
    <w:p w14:paraId="18438520" w14:textId="77777777" w:rsidR="00D66F47" w:rsidRPr="00873484" w:rsidRDefault="00D66F47" w:rsidP="00D66F47">
      <w:pPr>
        <w:pStyle w:val="DefaultText"/>
        <w:ind w:left="720" w:hanging="720"/>
        <w:jc w:val="both"/>
        <w:rPr>
          <w:rFonts w:ascii="Arial" w:hAnsi="Arial" w:cs="Arial"/>
          <w:sz w:val="21"/>
          <w:szCs w:val="21"/>
        </w:rPr>
      </w:pPr>
    </w:p>
    <w:p w14:paraId="7156ED8B"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9.11</w:t>
      </w:r>
      <w:r w:rsidRPr="00873484">
        <w:rPr>
          <w:rFonts w:ascii="Arial" w:hAnsi="Arial" w:cs="Arial"/>
          <w:sz w:val="21"/>
          <w:szCs w:val="21"/>
        </w:rPr>
        <w:tab/>
        <w:t>The Director has authority to reallocate budgets between cost headings subject to a maximum level of £10,000.</w:t>
      </w:r>
    </w:p>
    <w:p w14:paraId="2EE3F44B" w14:textId="77777777" w:rsidR="00D66F47" w:rsidRPr="0061012A" w:rsidRDefault="00D66F47" w:rsidP="00D66F47">
      <w:pPr>
        <w:pStyle w:val="DefaultText"/>
        <w:ind w:left="720" w:hanging="720"/>
        <w:rPr>
          <w:rFonts w:ascii="Arial" w:hAnsi="Arial" w:cs="Arial"/>
          <w:b/>
          <w:sz w:val="21"/>
          <w:szCs w:val="21"/>
        </w:rPr>
      </w:pPr>
    </w:p>
    <w:p w14:paraId="7A1FB264" w14:textId="77777777" w:rsidR="00D66F47" w:rsidRPr="0061012A" w:rsidRDefault="00D66F47" w:rsidP="00D66F47">
      <w:pPr>
        <w:pStyle w:val="DefaultText"/>
        <w:ind w:left="720" w:hanging="720"/>
        <w:rPr>
          <w:rFonts w:ascii="Arial" w:hAnsi="Arial" w:cs="Arial"/>
          <w:b/>
          <w:sz w:val="21"/>
          <w:szCs w:val="21"/>
        </w:rPr>
      </w:pPr>
      <w:r w:rsidRPr="0061012A">
        <w:rPr>
          <w:rFonts w:ascii="Arial" w:hAnsi="Arial" w:cs="Arial"/>
          <w:b/>
          <w:sz w:val="21"/>
          <w:szCs w:val="21"/>
        </w:rPr>
        <w:t>10.</w:t>
      </w:r>
      <w:r w:rsidRPr="0061012A">
        <w:rPr>
          <w:rFonts w:ascii="Arial" w:hAnsi="Arial" w:cs="Arial"/>
          <w:b/>
          <w:sz w:val="21"/>
          <w:szCs w:val="21"/>
        </w:rPr>
        <w:tab/>
        <w:t>CASH CONTROLS</w:t>
      </w:r>
    </w:p>
    <w:p w14:paraId="2D0B9BAB" w14:textId="77777777" w:rsidR="00D66F47" w:rsidRPr="0061012A" w:rsidRDefault="00D66F47" w:rsidP="00D66F47">
      <w:pPr>
        <w:pStyle w:val="DefaultText"/>
        <w:ind w:left="720" w:hanging="720"/>
        <w:jc w:val="both"/>
        <w:rPr>
          <w:rFonts w:ascii="Arial" w:hAnsi="Arial" w:cs="Arial"/>
          <w:sz w:val="21"/>
          <w:szCs w:val="21"/>
          <w:u w:val="single"/>
        </w:rPr>
      </w:pPr>
    </w:p>
    <w:p w14:paraId="315FB3FB"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10.1</w:t>
      </w:r>
      <w:r w:rsidRPr="0061012A">
        <w:rPr>
          <w:rFonts w:ascii="Arial" w:hAnsi="Arial" w:cs="Arial"/>
          <w:sz w:val="21"/>
          <w:szCs w:val="21"/>
        </w:rPr>
        <w:tab/>
        <w:t>Bank accounts held by the Association, details of authorised signatories and cheque signing details are contained within the Association's detailed financial procedures.</w:t>
      </w:r>
    </w:p>
    <w:p w14:paraId="3F887B40" w14:textId="77777777" w:rsidR="00D66F47" w:rsidRPr="0061012A" w:rsidRDefault="00D66F47" w:rsidP="00D66F47">
      <w:pPr>
        <w:pStyle w:val="DefaultText"/>
        <w:ind w:left="720" w:hanging="720"/>
        <w:jc w:val="both"/>
        <w:rPr>
          <w:rFonts w:ascii="Arial" w:hAnsi="Arial" w:cs="Arial"/>
          <w:sz w:val="21"/>
          <w:szCs w:val="21"/>
        </w:rPr>
      </w:pPr>
    </w:p>
    <w:p w14:paraId="71ED22A2"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10.2</w:t>
      </w:r>
      <w:r w:rsidRPr="0061012A">
        <w:rPr>
          <w:rFonts w:ascii="Arial" w:hAnsi="Arial" w:cs="Arial"/>
          <w:sz w:val="21"/>
          <w:szCs w:val="21"/>
        </w:rPr>
        <w:tab/>
        <w:t>Procedures for the receipt of funds are detailed in the financial procedures.</w:t>
      </w:r>
    </w:p>
    <w:p w14:paraId="31569FA2" w14:textId="77777777" w:rsidR="00D66F47" w:rsidRPr="0061012A" w:rsidRDefault="00D66F47" w:rsidP="00D66F47">
      <w:pPr>
        <w:pStyle w:val="DefaultText"/>
        <w:ind w:left="720" w:hanging="720"/>
        <w:jc w:val="both"/>
        <w:rPr>
          <w:rFonts w:ascii="Arial" w:hAnsi="Arial" w:cs="Arial"/>
          <w:sz w:val="21"/>
          <w:szCs w:val="21"/>
        </w:rPr>
      </w:pPr>
    </w:p>
    <w:p w14:paraId="6336CA37" w14:textId="77777777"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10.3</w:t>
      </w:r>
      <w:r w:rsidRPr="0061012A">
        <w:rPr>
          <w:rFonts w:ascii="Arial" w:hAnsi="Arial" w:cs="Arial"/>
          <w:sz w:val="21"/>
          <w:szCs w:val="21"/>
        </w:rPr>
        <w:tab/>
      </w:r>
      <w:r w:rsidRPr="00873484">
        <w:rPr>
          <w:rFonts w:ascii="Arial" w:hAnsi="Arial" w:cs="Arial"/>
          <w:sz w:val="21"/>
          <w:szCs w:val="21"/>
        </w:rPr>
        <w:t>A petty cash float not exceeding £250 shall be held for the purpose of making small payments and properly authorised expenses.  The Finance Manager has day to day responsibility for petty cash payments.  In the absence of the Finance Manager, the Director will assume responsibility for petty cash payments. Petty cash procedures are detailed in the Association's financial procedures.</w:t>
      </w:r>
    </w:p>
    <w:p w14:paraId="47F87AF1" w14:textId="77777777" w:rsidR="00D66F47" w:rsidRPr="0061012A" w:rsidRDefault="00D66F47" w:rsidP="00D66F47">
      <w:pPr>
        <w:pStyle w:val="DefaultText"/>
        <w:ind w:left="720" w:hanging="720"/>
        <w:jc w:val="both"/>
        <w:rPr>
          <w:rFonts w:ascii="Arial" w:hAnsi="Arial" w:cs="Arial"/>
          <w:sz w:val="21"/>
          <w:szCs w:val="21"/>
        </w:rPr>
      </w:pPr>
    </w:p>
    <w:p w14:paraId="22915D06" w14:textId="77777777"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10.4</w:t>
      </w:r>
      <w:r w:rsidRPr="0061012A">
        <w:rPr>
          <w:rFonts w:ascii="Arial" w:hAnsi="Arial" w:cs="Arial"/>
          <w:sz w:val="21"/>
          <w:szCs w:val="21"/>
        </w:rPr>
        <w:tab/>
        <w:t xml:space="preserve">All bank accounts </w:t>
      </w:r>
      <w:r w:rsidRPr="00873484">
        <w:rPr>
          <w:rFonts w:ascii="Arial" w:hAnsi="Arial" w:cs="Arial"/>
          <w:sz w:val="21"/>
          <w:szCs w:val="21"/>
        </w:rPr>
        <w:t>and petty cash accounts must be reconciled to the relevant books of account by the Finance Manager on a monthly basis.  These reconciliations shall be reviewed and certified as accurate by the Finance Agent</w:t>
      </w:r>
      <w:r w:rsidRPr="00873484">
        <w:rPr>
          <w:rFonts w:ascii="Arial" w:hAnsi="Arial" w:cs="Arial"/>
          <w:strike/>
          <w:sz w:val="21"/>
          <w:szCs w:val="21"/>
        </w:rPr>
        <w:t>s</w:t>
      </w:r>
      <w:r w:rsidRPr="00873484">
        <w:rPr>
          <w:rFonts w:ascii="Arial" w:hAnsi="Arial" w:cs="Arial"/>
          <w:sz w:val="21"/>
          <w:szCs w:val="21"/>
        </w:rPr>
        <w:t>.</w:t>
      </w:r>
    </w:p>
    <w:p w14:paraId="3DAA711E" w14:textId="77777777" w:rsidR="00D66F47" w:rsidRPr="00873484" w:rsidRDefault="00D66F47" w:rsidP="00D66F47">
      <w:pPr>
        <w:pStyle w:val="DefaultText"/>
        <w:ind w:left="720" w:hanging="720"/>
        <w:jc w:val="both"/>
        <w:rPr>
          <w:rFonts w:ascii="Arial" w:hAnsi="Arial" w:cs="Arial"/>
          <w:sz w:val="21"/>
          <w:szCs w:val="21"/>
        </w:rPr>
      </w:pPr>
    </w:p>
    <w:p w14:paraId="4EC25FBE"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10.5</w:t>
      </w:r>
      <w:r w:rsidRPr="00873484">
        <w:rPr>
          <w:rFonts w:ascii="Arial" w:hAnsi="Arial" w:cs="Arial"/>
          <w:sz w:val="21"/>
          <w:szCs w:val="21"/>
        </w:rPr>
        <w:tab/>
        <w:t>The Finance Manager shall make arrangements for the safe custody of all banking documents including cheques.</w:t>
      </w:r>
    </w:p>
    <w:p w14:paraId="11DFDFAE" w14:textId="77777777" w:rsidR="00D66F47" w:rsidRPr="00873484" w:rsidRDefault="00D66F47" w:rsidP="00D66F47">
      <w:pPr>
        <w:pStyle w:val="DefaultText"/>
        <w:ind w:left="720" w:hanging="720"/>
        <w:jc w:val="both"/>
        <w:rPr>
          <w:rFonts w:ascii="Arial" w:hAnsi="Arial" w:cs="Arial"/>
          <w:sz w:val="21"/>
          <w:szCs w:val="21"/>
        </w:rPr>
      </w:pPr>
    </w:p>
    <w:p w14:paraId="5494E004" w14:textId="4F3B71DA"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10.6</w:t>
      </w:r>
      <w:r w:rsidRPr="00873484">
        <w:rPr>
          <w:rFonts w:ascii="Arial" w:hAnsi="Arial" w:cs="Arial"/>
          <w:sz w:val="21"/>
          <w:szCs w:val="21"/>
        </w:rPr>
        <w:tab/>
        <w:t xml:space="preserve">In the event of any supplier bank account being notified by e-mail the finance team shall contact the payee directly and request written confirmation of the change.  Such changes must be highlighted on the next available BACS payment list and be independently verified by the individual </w:t>
      </w:r>
      <w:r w:rsidR="000A5AF9" w:rsidRPr="00873484">
        <w:rPr>
          <w:rFonts w:ascii="Arial" w:hAnsi="Arial" w:cs="Arial"/>
          <w:sz w:val="21"/>
          <w:szCs w:val="21"/>
        </w:rPr>
        <w:t>out with</w:t>
      </w:r>
      <w:r w:rsidRPr="00873484">
        <w:rPr>
          <w:rFonts w:ascii="Arial" w:hAnsi="Arial" w:cs="Arial"/>
          <w:sz w:val="21"/>
          <w:szCs w:val="21"/>
        </w:rPr>
        <w:t xml:space="preserve"> the finance team who is certifying the BACS list for payment.</w:t>
      </w:r>
    </w:p>
    <w:p w14:paraId="6E62D011" w14:textId="77777777" w:rsidR="00D66F47" w:rsidRPr="00873484" w:rsidRDefault="00D66F47" w:rsidP="00D66F47">
      <w:pPr>
        <w:pStyle w:val="DefaultText"/>
        <w:ind w:left="720" w:hanging="720"/>
        <w:jc w:val="both"/>
        <w:rPr>
          <w:rFonts w:ascii="Arial" w:hAnsi="Arial" w:cs="Arial"/>
          <w:sz w:val="21"/>
          <w:szCs w:val="21"/>
        </w:rPr>
      </w:pPr>
    </w:p>
    <w:p w14:paraId="5FD51B7A"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10.7</w:t>
      </w:r>
      <w:r w:rsidRPr="00873484">
        <w:rPr>
          <w:rFonts w:ascii="Arial" w:hAnsi="Arial" w:cs="Arial"/>
          <w:sz w:val="21"/>
          <w:szCs w:val="21"/>
        </w:rPr>
        <w:tab/>
        <w:t>All incoming post must be opened by one member of staff.  Any cheques or cash received should be recorded on an incoming mail register and passed to the finance Manager to review and verify.</w:t>
      </w:r>
    </w:p>
    <w:p w14:paraId="0D8C088A" w14:textId="77777777" w:rsidR="00D66F47" w:rsidRPr="0061012A" w:rsidRDefault="00D66F47" w:rsidP="00D66F47">
      <w:pPr>
        <w:pStyle w:val="DefaultText"/>
        <w:rPr>
          <w:rFonts w:ascii="Arial" w:hAnsi="Arial" w:cs="Arial"/>
          <w:b/>
          <w:sz w:val="21"/>
          <w:szCs w:val="21"/>
        </w:rPr>
      </w:pPr>
    </w:p>
    <w:p w14:paraId="50305B37" w14:textId="77777777" w:rsidR="00D66F47" w:rsidRPr="0061012A" w:rsidRDefault="00D66F47" w:rsidP="00D66F47">
      <w:pPr>
        <w:pStyle w:val="DefaultText"/>
        <w:ind w:left="720" w:hanging="720"/>
        <w:rPr>
          <w:rFonts w:ascii="Arial" w:hAnsi="Arial" w:cs="Arial"/>
          <w:b/>
          <w:sz w:val="21"/>
          <w:szCs w:val="21"/>
        </w:rPr>
      </w:pPr>
      <w:r w:rsidRPr="0061012A">
        <w:rPr>
          <w:rFonts w:ascii="Arial" w:hAnsi="Arial" w:cs="Arial"/>
          <w:b/>
          <w:sz w:val="21"/>
          <w:szCs w:val="21"/>
        </w:rPr>
        <w:t>11.</w:t>
      </w:r>
      <w:r w:rsidRPr="0061012A">
        <w:rPr>
          <w:rFonts w:ascii="Arial" w:hAnsi="Arial" w:cs="Arial"/>
          <w:b/>
          <w:sz w:val="21"/>
          <w:szCs w:val="21"/>
        </w:rPr>
        <w:tab/>
      </w:r>
      <w:r>
        <w:rPr>
          <w:rFonts w:ascii="Arial" w:hAnsi="Arial" w:cs="Arial"/>
          <w:b/>
          <w:sz w:val="21"/>
          <w:szCs w:val="21"/>
        </w:rPr>
        <w:t>DEBTORS CONTROL</w:t>
      </w:r>
      <w:r w:rsidRPr="0061012A">
        <w:rPr>
          <w:rFonts w:ascii="Arial" w:hAnsi="Arial" w:cs="Arial"/>
          <w:b/>
          <w:sz w:val="21"/>
          <w:szCs w:val="21"/>
        </w:rPr>
        <w:t>S</w:t>
      </w:r>
    </w:p>
    <w:p w14:paraId="6A2838F3" w14:textId="77777777" w:rsidR="00D66F47" w:rsidRPr="0061012A" w:rsidRDefault="00D66F47" w:rsidP="00D66F47">
      <w:pPr>
        <w:pStyle w:val="DefaultText"/>
        <w:ind w:left="720" w:hanging="720"/>
        <w:jc w:val="both"/>
        <w:rPr>
          <w:rFonts w:ascii="Arial" w:hAnsi="Arial" w:cs="Arial"/>
          <w:b/>
          <w:sz w:val="21"/>
          <w:szCs w:val="21"/>
        </w:rPr>
      </w:pPr>
    </w:p>
    <w:p w14:paraId="241DB8AB"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11.1</w:t>
      </w:r>
      <w:r w:rsidRPr="0061012A">
        <w:rPr>
          <w:rFonts w:ascii="Arial" w:hAnsi="Arial" w:cs="Arial"/>
          <w:sz w:val="21"/>
          <w:szCs w:val="21"/>
        </w:rPr>
        <w:tab/>
        <w:t>The Association acknowledges the requirement to maximise income collection in order to generate as much income as possible via interest receipts.</w:t>
      </w:r>
    </w:p>
    <w:p w14:paraId="23422B4D" w14:textId="77777777" w:rsidR="00D66F47" w:rsidRPr="0061012A" w:rsidRDefault="00D66F47" w:rsidP="00D66F47">
      <w:pPr>
        <w:pStyle w:val="DefaultText"/>
        <w:ind w:left="720" w:hanging="720"/>
        <w:jc w:val="both"/>
        <w:rPr>
          <w:rFonts w:ascii="Arial" w:hAnsi="Arial" w:cs="Arial"/>
          <w:sz w:val="21"/>
          <w:szCs w:val="21"/>
        </w:rPr>
      </w:pPr>
    </w:p>
    <w:p w14:paraId="3C83DEC6"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11.2</w:t>
      </w:r>
      <w:r w:rsidRPr="0061012A">
        <w:rPr>
          <w:rFonts w:ascii="Arial" w:hAnsi="Arial" w:cs="Arial"/>
          <w:sz w:val="21"/>
          <w:szCs w:val="21"/>
        </w:rPr>
        <w:tab/>
        <w:t>Where external funding for projects is made available to the Association all grant claims must be submitted timeously in order to ensure receipt of funds prior to payment (where allowed) or as soon as possible (in line with grant offer conditions) after payment has been made.</w:t>
      </w:r>
    </w:p>
    <w:p w14:paraId="2A061571" w14:textId="77777777" w:rsidR="00D66F47" w:rsidRPr="0061012A" w:rsidRDefault="00D66F47" w:rsidP="00D66F47">
      <w:pPr>
        <w:pStyle w:val="DefaultText"/>
        <w:ind w:left="720" w:hanging="720"/>
        <w:jc w:val="both"/>
        <w:rPr>
          <w:rFonts w:ascii="Arial" w:hAnsi="Arial" w:cs="Arial"/>
          <w:sz w:val="21"/>
          <w:szCs w:val="21"/>
        </w:rPr>
      </w:pPr>
    </w:p>
    <w:p w14:paraId="46715CC7" w14:textId="79B8CFC6"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11.3</w:t>
      </w:r>
      <w:r w:rsidRPr="0061012A">
        <w:rPr>
          <w:rFonts w:ascii="Arial" w:hAnsi="Arial" w:cs="Arial"/>
          <w:sz w:val="21"/>
          <w:szCs w:val="21"/>
        </w:rPr>
        <w:tab/>
      </w:r>
      <w:r w:rsidRPr="00873484">
        <w:rPr>
          <w:rFonts w:ascii="Arial" w:hAnsi="Arial" w:cs="Arial"/>
          <w:sz w:val="21"/>
          <w:szCs w:val="21"/>
        </w:rPr>
        <w:t xml:space="preserve">Rental income payments are the main source of revenue income for the Association and operational procedures shall be reviewed regularly in order to monitor their effectiveness.  A monthly report on rental information and arrears shall be prepared by the </w:t>
      </w:r>
      <w:r w:rsidR="000A5AF9">
        <w:rPr>
          <w:rFonts w:ascii="Arial" w:hAnsi="Arial" w:cs="Arial"/>
          <w:sz w:val="21"/>
          <w:szCs w:val="21"/>
        </w:rPr>
        <w:t>Housing Manager</w:t>
      </w:r>
      <w:r w:rsidRPr="00873484">
        <w:rPr>
          <w:rFonts w:ascii="Arial" w:hAnsi="Arial" w:cs="Arial"/>
          <w:sz w:val="21"/>
          <w:szCs w:val="21"/>
        </w:rPr>
        <w:t xml:space="preserve">, be circulated to the management team (who should review any further action as necessary) and be reported quarterly to the Management Committee </w:t>
      </w:r>
    </w:p>
    <w:p w14:paraId="06011823" w14:textId="77777777" w:rsidR="00D66F47" w:rsidRPr="0061012A" w:rsidRDefault="00D66F47" w:rsidP="00D66F47">
      <w:pPr>
        <w:pStyle w:val="DefaultText"/>
        <w:ind w:left="720" w:hanging="720"/>
        <w:jc w:val="both"/>
        <w:rPr>
          <w:rFonts w:ascii="Arial" w:hAnsi="Arial" w:cs="Arial"/>
          <w:sz w:val="21"/>
          <w:szCs w:val="21"/>
        </w:rPr>
      </w:pPr>
    </w:p>
    <w:p w14:paraId="7307A205"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lastRenderedPageBreak/>
        <w:t>11.4</w:t>
      </w:r>
      <w:r w:rsidRPr="0061012A">
        <w:rPr>
          <w:rFonts w:ascii="Arial" w:hAnsi="Arial" w:cs="Arial"/>
          <w:sz w:val="21"/>
          <w:szCs w:val="21"/>
        </w:rPr>
        <w:tab/>
        <w:t>All other sums due and outstanding to the Association shall be summarised within the quarterly management accounts.  Such sums shall include; insurance claims outstanding, chargeable repairs and improvement works for owners.</w:t>
      </w:r>
    </w:p>
    <w:p w14:paraId="06DF9993" w14:textId="77777777" w:rsidR="00D66F47" w:rsidRPr="0061012A" w:rsidRDefault="00D66F47" w:rsidP="00D66F47">
      <w:pPr>
        <w:pStyle w:val="DefaultText"/>
        <w:ind w:left="720" w:hanging="720"/>
        <w:jc w:val="both"/>
        <w:rPr>
          <w:rFonts w:ascii="Arial" w:hAnsi="Arial" w:cs="Arial"/>
          <w:sz w:val="21"/>
          <w:szCs w:val="21"/>
        </w:rPr>
      </w:pPr>
    </w:p>
    <w:p w14:paraId="4B134457" w14:textId="3EEC959D" w:rsidR="00D66F47" w:rsidRPr="0061012A" w:rsidRDefault="00D66F47" w:rsidP="00D66F47">
      <w:pPr>
        <w:pStyle w:val="DefaultText"/>
        <w:tabs>
          <w:tab w:val="left" w:pos="9180"/>
        </w:tabs>
        <w:ind w:left="720" w:hanging="720"/>
        <w:jc w:val="both"/>
        <w:rPr>
          <w:rFonts w:ascii="Arial" w:hAnsi="Arial" w:cs="Arial"/>
          <w:sz w:val="21"/>
          <w:szCs w:val="21"/>
        </w:rPr>
      </w:pPr>
      <w:r w:rsidRPr="0061012A">
        <w:rPr>
          <w:rFonts w:ascii="Arial" w:hAnsi="Arial" w:cs="Arial"/>
          <w:sz w:val="21"/>
          <w:szCs w:val="21"/>
        </w:rPr>
        <w:t>11.5</w:t>
      </w:r>
      <w:r w:rsidRPr="0061012A">
        <w:rPr>
          <w:rFonts w:ascii="Arial" w:hAnsi="Arial" w:cs="Arial"/>
          <w:sz w:val="21"/>
          <w:szCs w:val="21"/>
        </w:rPr>
        <w:tab/>
        <w:t>Procedures relating to rents</w:t>
      </w:r>
      <w:r w:rsidR="00873484">
        <w:rPr>
          <w:rFonts w:ascii="Arial" w:hAnsi="Arial" w:cs="Arial"/>
          <w:sz w:val="21"/>
          <w:szCs w:val="21"/>
        </w:rPr>
        <w:t xml:space="preserve"> </w:t>
      </w:r>
      <w:r w:rsidRPr="0061012A">
        <w:rPr>
          <w:rFonts w:ascii="Arial" w:hAnsi="Arial" w:cs="Arial"/>
          <w:sz w:val="21"/>
          <w:szCs w:val="21"/>
        </w:rPr>
        <w:t>and other income generating areas shall incorporate information on debtor control including the basis for monitoring and reporting sums due.</w:t>
      </w:r>
    </w:p>
    <w:p w14:paraId="3D319054" w14:textId="77777777" w:rsidR="00D66F47" w:rsidRPr="0061012A" w:rsidRDefault="00D66F47" w:rsidP="00D66F47">
      <w:pPr>
        <w:pStyle w:val="DefaultText"/>
        <w:ind w:left="720" w:hanging="720"/>
        <w:jc w:val="both"/>
        <w:rPr>
          <w:rFonts w:ascii="Arial" w:hAnsi="Arial" w:cs="Arial"/>
          <w:bCs/>
          <w:sz w:val="21"/>
          <w:szCs w:val="21"/>
        </w:rPr>
      </w:pPr>
    </w:p>
    <w:p w14:paraId="317AAE60" w14:textId="15348B9E" w:rsidR="00D66F47" w:rsidRPr="00873484" w:rsidRDefault="00D66F47" w:rsidP="00D66F47">
      <w:pPr>
        <w:pStyle w:val="DefaultText"/>
        <w:ind w:left="720" w:hanging="720"/>
        <w:jc w:val="both"/>
        <w:rPr>
          <w:rFonts w:ascii="Arial" w:hAnsi="Arial" w:cs="Arial"/>
          <w:bCs/>
          <w:sz w:val="21"/>
          <w:szCs w:val="21"/>
        </w:rPr>
      </w:pPr>
      <w:r w:rsidRPr="0061012A">
        <w:rPr>
          <w:rFonts w:ascii="Arial" w:hAnsi="Arial" w:cs="Arial"/>
          <w:bCs/>
          <w:sz w:val="21"/>
          <w:szCs w:val="21"/>
        </w:rPr>
        <w:t>11.6</w:t>
      </w:r>
      <w:r w:rsidRPr="0061012A">
        <w:rPr>
          <w:rFonts w:ascii="Arial" w:hAnsi="Arial" w:cs="Arial"/>
          <w:bCs/>
          <w:sz w:val="21"/>
          <w:szCs w:val="21"/>
        </w:rPr>
        <w:tab/>
        <w:t xml:space="preserve">All amounts written off as irrecoverable must be formally reported on and approved by Management </w:t>
      </w:r>
      <w:r w:rsidRPr="00873484">
        <w:rPr>
          <w:rFonts w:ascii="Arial" w:hAnsi="Arial" w:cs="Arial"/>
          <w:bCs/>
          <w:sz w:val="21"/>
          <w:szCs w:val="21"/>
        </w:rPr>
        <w:t>Committee prior to the balances being written off.</w:t>
      </w:r>
    </w:p>
    <w:p w14:paraId="4A8053C5" w14:textId="77777777" w:rsidR="00D66F47" w:rsidRPr="00873484" w:rsidRDefault="00D66F47" w:rsidP="00D66F47">
      <w:pPr>
        <w:pStyle w:val="DefaultText"/>
        <w:ind w:left="720" w:hanging="720"/>
        <w:jc w:val="both"/>
        <w:rPr>
          <w:rFonts w:ascii="Arial" w:hAnsi="Arial" w:cs="Arial"/>
          <w:sz w:val="21"/>
          <w:szCs w:val="21"/>
        </w:rPr>
      </w:pPr>
    </w:p>
    <w:p w14:paraId="381A7D91"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11.7</w:t>
      </w:r>
      <w:r w:rsidRPr="0061012A">
        <w:rPr>
          <w:rFonts w:ascii="Arial" w:hAnsi="Arial" w:cs="Arial"/>
          <w:sz w:val="21"/>
          <w:szCs w:val="21"/>
        </w:rPr>
        <w:tab/>
        <w:t>Responsibility for Debtors control within the Association is as follows: -</w:t>
      </w:r>
    </w:p>
    <w:p w14:paraId="6B4FE4B6" w14:textId="77777777" w:rsidR="00D66F47" w:rsidRPr="0061012A" w:rsidRDefault="00D66F47" w:rsidP="00D66F47">
      <w:pPr>
        <w:pStyle w:val="DefaultText"/>
        <w:tabs>
          <w:tab w:val="left" w:pos="534"/>
          <w:tab w:val="left" w:pos="9240"/>
        </w:tabs>
        <w:ind w:left="720" w:hanging="720"/>
        <w:jc w:val="both"/>
        <w:rPr>
          <w:rFonts w:ascii="Arial" w:hAnsi="Arial" w:cs="Arial"/>
          <w:sz w:val="21"/>
          <w:szCs w:val="21"/>
        </w:rPr>
      </w:pPr>
    </w:p>
    <w:p w14:paraId="73060D6E" w14:textId="41FF78FF" w:rsidR="00D66F47" w:rsidRPr="0061012A" w:rsidRDefault="00D66F47" w:rsidP="00D66F47">
      <w:pPr>
        <w:pStyle w:val="DefaultText"/>
        <w:ind w:left="1440" w:hanging="720"/>
        <w:jc w:val="both"/>
        <w:rPr>
          <w:rFonts w:ascii="Arial" w:hAnsi="Arial" w:cs="Arial"/>
          <w:sz w:val="21"/>
          <w:szCs w:val="21"/>
        </w:rPr>
      </w:pPr>
      <w:r w:rsidRPr="0061012A">
        <w:rPr>
          <w:rFonts w:ascii="Arial" w:hAnsi="Arial" w:cs="Arial"/>
          <w:sz w:val="21"/>
          <w:szCs w:val="21"/>
        </w:rPr>
        <w:t>(</w:t>
      </w:r>
      <w:proofErr w:type="spellStart"/>
      <w:r w:rsidRPr="0061012A">
        <w:rPr>
          <w:rFonts w:ascii="Arial" w:hAnsi="Arial" w:cs="Arial"/>
          <w:sz w:val="21"/>
          <w:szCs w:val="21"/>
        </w:rPr>
        <w:t>i</w:t>
      </w:r>
      <w:proofErr w:type="spellEnd"/>
      <w:r w:rsidRPr="0061012A">
        <w:rPr>
          <w:rFonts w:ascii="Arial" w:hAnsi="Arial" w:cs="Arial"/>
          <w:sz w:val="21"/>
          <w:szCs w:val="21"/>
        </w:rPr>
        <w:t>)</w:t>
      </w:r>
      <w:r w:rsidRPr="0061012A">
        <w:rPr>
          <w:rFonts w:ascii="Arial" w:hAnsi="Arial" w:cs="Arial"/>
          <w:sz w:val="21"/>
          <w:szCs w:val="21"/>
        </w:rPr>
        <w:tab/>
        <w:t xml:space="preserve">Rent Arrears – </w:t>
      </w:r>
      <w:r w:rsidR="000A5AF9">
        <w:rPr>
          <w:rFonts w:ascii="Arial" w:hAnsi="Arial" w:cs="Arial"/>
          <w:sz w:val="21"/>
          <w:szCs w:val="21"/>
        </w:rPr>
        <w:t>Housing Manager</w:t>
      </w:r>
    </w:p>
    <w:p w14:paraId="4A3E23C8" w14:textId="7DB2706F" w:rsidR="00D66F47" w:rsidRPr="00873484" w:rsidRDefault="00D66F47" w:rsidP="00D66F47">
      <w:pPr>
        <w:pStyle w:val="DefaultText"/>
        <w:ind w:left="1440" w:hanging="720"/>
        <w:jc w:val="both"/>
        <w:rPr>
          <w:rFonts w:ascii="Arial" w:hAnsi="Arial" w:cs="Arial"/>
          <w:sz w:val="21"/>
          <w:szCs w:val="21"/>
        </w:rPr>
      </w:pPr>
      <w:r w:rsidRPr="0061012A">
        <w:rPr>
          <w:rFonts w:ascii="Arial" w:hAnsi="Arial" w:cs="Arial"/>
          <w:sz w:val="21"/>
          <w:szCs w:val="21"/>
        </w:rPr>
        <w:t>(ii)</w:t>
      </w:r>
      <w:r w:rsidRPr="0061012A">
        <w:rPr>
          <w:rFonts w:ascii="Arial" w:hAnsi="Arial" w:cs="Arial"/>
          <w:sz w:val="21"/>
          <w:szCs w:val="21"/>
        </w:rPr>
        <w:tab/>
        <w:t xml:space="preserve">Shared Owners Arrears – </w:t>
      </w:r>
      <w:r w:rsidR="00873484">
        <w:rPr>
          <w:rFonts w:ascii="Arial" w:hAnsi="Arial" w:cs="Arial"/>
          <w:sz w:val="21"/>
          <w:szCs w:val="21"/>
        </w:rPr>
        <w:t>Housing Manager</w:t>
      </w:r>
      <w:r w:rsidRPr="00873484">
        <w:rPr>
          <w:rFonts w:ascii="Arial" w:hAnsi="Arial" w:cs="Arial"/>
          <w:sz w:val="21"/>
          <w:szCs w:val="21"/>
        </w:rPr>
        <w:t>/Finance Manager</w:t>
      </w:r>
    </w:p>
    <w:p w14:paraId="4CEF7C02" w14:textId="77777777" w:rsidR="00D66F47" w:rsidRPr="00873484" w:rsidRDefault="00D66F47" w:rsidP="00D66F47">
      <w:pPr>
        <w:pStyle w:val="DefaultText"/>
        <w:ind w:left="1440" w:hanging="720"/>
        <w:jc w:val="both"/>
        <w:rPr>
          <w:rFonts w:ascii="Arial" w:hAnsi="Arial" w:cs="Arial"/>
          <w:sz w:val="21"/>
          <w:szCs w:val="21"/>
        </w:rPr>
      </w:pPr>
      <w:r w:rsidRPr="00873484">
        <w:rPr>
          <w:rFonts w:ascii="Arial" w:hAnsi="Arial" w:cs="Arial"/>
          <w:sz w:val="21"/>
          <w:szCs w:val="21"/>
        </w:rPr>
        <w:t>(iii)</w:t>
      </w:r>
      <w:r w:rsidRPr="00873484">
        <w:rPr>
          <w:rFonts w:ascii="Arial" w:hAnsi="Arial" w:cs="Arial"/>
          <w:sz w:val="21"/>
          <w:szCs w:val="21"/>
        </w:rPr>
        <w:tab/>
        <w:t>Insurance Claims outstanding – Finance Manager</w:t>
      </w:r>
    </w:p>
    <w:p w14:paraId="1A753617" w14:textId="4EBD6C39" w:rsidR="00D66F47" w:rsidRPr="00873484" w:rsidRDefault="00D66F47" w:rsidP="00D66F47">
      <w:pPr>
        <w:pStyle w:val="DefaultText"/>
        <w:ind w:left="1440" w:hanging="720"/>
        <w:jc w:val="both"/>
        <w:rPr>
          <w:rFonts w:ascii="Arial" w:hAnsi="Arial" w:cs="Arial"/>
          <w:sz w:val="21"/>
          <w:szCs w:val="21"/>
        </w:rPr>
      </w:pPr>
      <w:r w:rsidRPr="00873484">
        <w:rPr>
          <w:rFonts w:ascii="Arial" w:hAnsi="Arial" w:cs="Arial"/>
          <w:sz w:val="21"/>
          <w:szCs w:val="21"/>
        </w:rPr>
        <w:t>(iv)</w:t>
      </w:r>
      <w:r w:rsidRPr="00873484">
        <w:rPr>
          <w:rFonts w:ascii="Arial" w:hAnsi="Arial" w:cs="Arial"/>
          <w:sz w:val="21"/>
          <w:szCs w:val="21"/>
        </w:rPr>
        <w:tab/>
        <w:t>Rechargeable Repairs Property Services Administrator</w:t>
      </w:r>
    </w:p>
    <w:p w14:paraId="1DA8D046" w14:textId="77777777" w:rsidR="00D66F47" w:rsidRPr="00873484" w:rsidRDefault="00D66F47" w:rsidP="00D66F47">
      <w:pPr>
        <w:pStyle w:val="DefaultText"/>
        <w:ind w:left="1440" w:hanging="720"/>
        <w:jc w:val="both"/>
        <w:rPr>
          <w:rFonts w:ascii="Arial" w:hAnsi="Arial" w:cs="Arial"/>
          <w:sz w:val="21"/>
          <w:szCs w:val="21"/>
        </w:rPr>
      </w:pPr>
      <w:r w:rsidRPr="00873484">
        <w:rPr>
          <w:rFonts w:ascii="Arial" w:hAnsi="Arial" w:cs="Arial"/>
          <w:sz w:val="21"/>
          <w:szCs w:val="21"/>
        </w:rPr>
        <w:t>(v)</w:t>
      </w:r>
      <w:r w:rsidRPr="00873484">
        <w:rPr>
          <w:rFonts w:ascii="Arial" w:hAnsi="Arial" w:cs="Arial"/>
          <w:sz w:val="21"/>
          <w:szCs w:val="21"/>
        </w:rPr>
        <w:tab/>
        <w:t>Improvements Works for Owners – Director</w:t>
      </w:r>
    </w:p>
    <w:p w14:paraId="704ABE94" w14:textId="77777777" w:rsidR="00D66F47" w:rsidRPr="00873484" w:rsidRDefault="00D66F47" w:rsidP="00D66F47">
      <w:pPr>
        <w:pStyle w:val="DefaultText"/>
        <w:ind w:left="1440" w:hanging="720"/>
        <w:jc w:val="both"/>
        <w:rPr>
          <w:rFonts w:ascii="Arial" w:hAnsi="Arial" w:cs="Arial"/>
          <w:sz w:val="21"/>
          <w:szCs w:val="21"/>
        </w:rPr>
      </w:pPr>
      <w:r w:rsidRPr="00873484">
        <w:rPr>
          <w:rFonts w:ascii="Arial" w:hAnsi="Arial" w:cs="Arial"/>
          <w:sz w:val="21"/>
          <w:szCs w:val="21"/>
        </w:rPr>
        <w:t>(vi)</w:t>
      </w:r>
      <w:r w:rsidRPr="00873484">
        <w:rPr>
          <w:rFonts w:ascii="Arial" w:hAnsi="Arial" w:cs="Arial"/>
          <w:sz w:val="21"/>
          <w:szCs w:val="21"/>
        </w:rPr>
        <w:tab/>
        <w:t>Wider Action Claims outstanding – Director</w:t>
      </w:r>
    </w:p>
    <w:p w14:paraId="7E7E39F5" w14:textId="77777777" w:rsidR="00D66F47" w:rsidRPr="00873484" w:rsidRDefault="00D66F47" w:rsidP="00D66F47">
      <w:pPr>
        <w:pStyle w:val="DefaultText"/>
        <w:tabs>
          <w:tab w:val="left" w:pos="534"/>
          <w:tab w:val="left" w:pos="9180"/>
        </w:tabs>
        <w:ind w:left="1440" w:hanging="720"/>
        <w:jc w:val="both"/>
        <w:rPr>
          <w:rFonts w:ascii="Arial" w:hAnsi="Arial" w:cs="Arial"/>
          <w:sz w:val="21"/>
          <w:szCs w:val="21"/>
        </w:rPr>
      </w:pPr>
      <w:r w:rsidRPr="00873484">
        <w:rPr>
          <w:rFonts w:ascii="Arial" w:hAnsi="Arial" w:cs="Arial"/>
          <w:sz w:val="21"/>
          <w:szCs w:val="21"/>
        </w:rPr>
        <w:t>(vii)</w:t>
      </w:r>
      <w:r w:rsidRPr="00873484">
        <w:rPr>
          <w:rFonts w:ascii="Arial" w:hAnsi="Arial" w:cs="Arial"/>
          <w:sz w:val="21"/>
          <w:szCs w:val="21"/>
        </w:rPr>
        <w:tab/>
        <w:t>All other sums due – Director</w:t>
      </w:r>
    </w:p>
    <w:p w14:paraId="4B82787E" w14:textId="77777777" w:rsidR="00D66F47" w:rsidRPr="00873484" w:rsidRDefault="00D66F47" w:rsidP="00D66F47">
      <w:pPr>
        <w:pStyle w:val="DefaultText"/>
        <w:ind w:left="720" w:hanging="720"/>
        <w:jc w:val="both"/>
        <w:rPr>
          <w:rFonts w:ascii="Arial" w:hAnsi="Arial" w:cs="Arial"/>
          <w:sz w:val="21"/>
          <w:szCs w:val="21"/>
        </w:rPr>
      </w:pPr>
    </w:p>
    <w:p w14:paraId="675569CA" w14:textId="77777777" w:rsidR="00D66F47" w:rsidRPr="00873484" w:rsidRDefault="00D66F47" w:rsidP="00D66F47">
      <w:pPr>
        <w:pStyle w:val="DefaultText"/>
        <w:ind w:left="720" w:hanging="720"/>
        <w:rPr>
          <w:rFonts w:ascii="Arial" w:hAnsi="Arial" w:cs="Arial"/>
          <w:b/>
          <w:bCs/>
          <w:sz w:val="21"/>
          <w:szCs w:val="21"/>
          <w:u w:val="single"/>
        </w:rPr>
      </w:pPr>
      <w:r w:rsidRPr="00873484">
        <w:rPr>
          <w:rFonts w:ascii="Arial" w:hAnsi="Arial" w:cs="Arial"/>
          <w:b/>
          <w:bCs/>
          <w:sz w:val="21"/>
          <w:szCs w:val="21"/>
        </w:rPr>
        <w:t>12.</w:t>
      </w:r>
      <w:r w:rsidRPr="00873484">
        <w:rPr>
          <w:rFonts w:ascii="Arial" w:hAnsi="Arial" w:cs="Arial"/>
          <w:b/>
          <w:bCs/>
          <w:sz w:val="21"/>
          <w:szCs w:val="21"/>
        </w:rPr>
        <w:tab/>
      </w:r>
      <w:r w:rsidRPr="00873484">
        <w:rPr>
          <w:rFonts w:ascii="Arial" w:hAnsi="Arial" w:cs="Arial"/>
          <w:b/>
          <w:bCs/>
          <w:sz w:val="21"/>
          <w:szCs w:val="21"/>
        </w:rPr>
        <w:tab/>
        <w:t>ASSET CONTROLS</w:t>
      </w:r>
    </w:p>
    <w:p w14:paraId="52C8596D" w14:textId="77777777" w:rsidR="00D66F47" w:rsidRPr="00873484" w:rsidRDefault="00D66F47" w:rsidP="00D66F47">
      <w:pPr>
        <w:pStyle w:val="DefaultText"/>
        <w:ind w:left="720" w:hanging="720"/>
        <w:jc w:val="both"/>
        <w:rPr>
          <w:rFonts w:ascii="Arial" w:hAnsi="Arial" w:cs="Arial"/>
          <w:b/>
          <w:bCs/>
          <w:sz w:val="21"/>
          <w:szCs w:val="21"/>
        </w:rPr>
      </w:pPr>
    </w:p>
    <w:p w14:paraId="6B1B8BC7" w14:textId="77777777" w:rsidR="00D66F47" w:rsidRPr="0061012A" w:rsidRDefault="00D66F47" w:rsidP="00D66F47">
      <w:pPr>
        <w:pStyle w:val="DefaultText"/>
        <w:ind w:left="720" w:hanging="720"/>
        <w:jc w:val="both"/>
        <w:rPr>
          <w:rFonts w:ascii="Arial" w:hAnsi="Arial" w:cs="Arial"/>
          <w:bCs/>
          <w:sz w:val="21"/>
          <w:szCs w:val="21"/>
        </w:rPr>
      </w:pPr>
      <w:r w:rsidRPr="00873484">
        <w:rPr>
          <w:rFonts w:ascii="Arial" w:hAnsi="Arial" w:cs="Arial"/>
          <w:bCs/>
          <w:sz w:val="21"/>
          <w:szCs w:val="21"/>
        </w:rPr>
        <w:t>12.1</w:t>
      </w:r>
      <w:r w:rsidRPr="00873484">
        <w:rPr>
          <w:rFonts w:ascii="Arial" w:hAnsi="Arial" w:cs="Arial"/>
          <w:bCs/>
          <w:sz w:val="21"/>
          <w:szCs w:val="21"/>
        </w:rPr>
        <w:tab/>
        <w:t xml:space="preserve">The Association shall maintain a fixed asset register detailing all furniture, fittings and equipment and other items classed as capital assets, owned </w:t>
      </w:r>
      <w:r w:rsidRPr="0061012A">
        <w:rPr>
          <w:rFonts w:ascii="Arial" w:hAnsi="Arial" w:cs="Arial"/>
          <w:bCs/>
          <w:sz w:val="21"/>
          <w:szCs w:val="21"/>
        </w:rPr>
        <w:t>by the organisation.  The register should detail acquisition date, disposal date, estimated useful life for depreciation purposes and cost.  In addition, copies of invoices relating to each asset purchased shall be contained within the register, which may be held in electronic format.</w:t>
      </w:r>
    </w:p>
    <w:p w14:paraId="1ACE41B0" w14:textId="77777777" w:rsidR="00D66F47" w:rsidRPr="0061012A" w:rsidRDefault="00D66F47" w:rsidP="00D66F47">
      <w:pPr>
        <w:pStyle w:val="DefaultText"/>
        <w:ind w:left="720" w:hanging="720"/>
        <w:jc w:val="both"/>
        <w:rPr>
          <w:rFonts w:ascii="Arial" w:hAnsi="Arial" w:cs="Arial"/>
          <w:bCs/>
          <w:sz w:val="21"/>
          <w:szCs w:val="21"/>
        </w:rPr>
      </w:pPr>
    </w:p>
    <w:p w14:paraId="75BAC218" w14:textId="77777777" w:rsidR="00D66F47" w:rsidRPr="0061012A" w:rsidRDefault="00D66F47" w:rsidP="00D66F47">
      <w:pPr>
        <w:pStyle w:val="DefaultText"/>
        <w:ind w:left="720" w:hanging="720"/>
        <w:jc w:val="both"/>
        <w:rPr>
          <w:rFonts w:ascii="Arial" w:hAnsi="Arial" w:cs="Arial"/>
          <w:b/>
          <w:sz w:val="21"/>
          <w:szCs w:val="21"/>
        </w:rPr>
      </w:pPr>
      <w:r w:rsidRPr="0061012A">
        <w:rPr>
          <w:rFonts w:ascii="Arial" w:hAnsi="Arial" w:cs="Arial"/>
          <w:bCs/>
          <w:sz w:val="21"/>
          <w:szCs w:val="21"/>
        </w:rPr>
        <w:t>12.2</w:t>
      </w:r>
      <w:r w:rsidRPr="0061012A">
        <w:rPr>
          <w:rFonts w:ascii="Arial" w:hAnsi="Arial" w:cs="Arial"/>
          <w:bCs/>
          <w:sz w:val="21"/>
          <w:szCs w:val="21"/>
        </w:rPr>
        <w:tab/>
        <w:t>The Association shall undertake quarterly reviews of the register to verify continued ownership and existence of these fixed assets.  This task shall be undertaken by the Finance Manager with the Finance Agents carrying out an annual review.</w:t>
      </w:r>
    </w:p>
    <w:p w14:paraId="18B505A9" w14:textId="77777777" w:rsidR="00D66F47" w:rsidRPr="0061012A" w:rsidRDefault="00D66F47" w:rsidP="00D66F47">
      <w:pPr>
        <w:pStyle w:val="DefaultText"/>
        <w:ind w:left="720" w:hanging="720"/>
        <w:jc w:val="both"/>
        <w:rPr>
          <w:rFonts w:ascii="Arial" w:hAnsi="Arial" w:cs="Arial"/>
          <w:bCs/>
          <w:sz w:val="21"/>
          <w:szCs w:val="21"/>
        </w:rPr>
      </w:pPr>
      <w:r w:rsidRPr="0061012A">
        <w:rPr>
          <w:rFonts w:ascii="Arial" w:hAnsi="Arial" w:cs="Arial"/>
          <w:bCs/>
          <w:sz w:val="21"/>
          <w:szCs w:val="21"/>
        </w:rPr>
        <w:tab/>
      </w:r>
    </w:p>
    <w:p w14:paraId="73A6F072" w14:textId="58EBB484" w:rsidR="00D66F47" w:rsidRPr="00873484" w:rsidRDefault="00D66F47" w:rsidP="00D66F47">
      <w:pPr>
        <w:pStyle w:val="PlainText"/>
        <w:tabs>
          <w:tab w:val="left" w:pos="709"/>
        </w:tabs>
        <w:ind w:left="709" w:hanging="709"/>
        <w:jc w:val="both"/>
        <w:rPr>
          <w:rFonts w:ascii="Arial" w:hAnsi="Arial" w:cs="Arial"/>
        </w:rPr>
      </w:pPr>
      <w:r w:rsidRPr="0061012A">
        <w:rPr>
          <w:rFonts w:ascii="Arial" w:hAnsi="Arial" w:cs="Arial"/>
          <w:bCs/>
        </w:rPr>
        <w:t>12.3</w:t>
      </w:r>
      <w:r w:rsidRPr="0061012A">
        <w:rPr>
          <w:rFonts w:ascii="Arial" w:hAnsi="Arial" w:cs="Arial"/>
          <w:bCs/>
        </w:rPr>
        <w:tab/>
        <w:t xml:space="preserve">Equipment Maintenance contracts and leasing contracts shall be </w:t>
      </w:r>
      <w:r w:rsidR="00873484" w:rsidRPr="0061012A">
        <w:rPr>
          <w:rFonts w:ascii="Arial" w:hAnsi="Arial" w:cs="Arial"/>
          <w:bCs/>
        </w:rPr>
        <w:t>entered</w:t>
      </w:r>
      <w:r w:rsidRPr="0061012A">
        <w:rPr>
          <w:rFonts w:ascii="Arial" w:hAnsi="Arial" w:cs="Arial"/>
          <w:bCs/>
        </w:rPr>
        <w:t xml:space="preserve"> </w:t>
      </w:r>
      <w:r w:rsidRPr="00873484">
        <w:rPr>
          <w:rFonts w:ascii="Arial" w:hAnsi="Arial" w:cs="Arial"/>
          <w:bCs/>
        </w:rPr>
        <w:t>for such fixed assets as appropriate and a separate register shall be held by the Association.  Details to be inserted on these registers include; service provider, start date, termination date, and asset being maintained/leased and cost.  This register shall be updated on a quarterly basis by the Finance Manager and may be held in an electronic format.</w:t>
      </w:r>
    </w:p>
    <w:p w14:paraId="66632D43" w14:textId="77777777" w:rsidR="00D66F47" w:rsidRPr="00873484" w:rsidRDefault="00D66F47" w:rsidP="00D66F47">
      <w:pPr>
        <w:pStyle w:val="DefaultText"/>
        <w:ind w:left="720" w:hanging="720"/>
        <w:jc w:val="both"/>
        <w:rPr>
          <w:rFonts w:ascii="Arial" w:hAnsi="Arial" w:cs="Arial"/>
          <w:bCs/>
          <w:sz w:val="21"/>
          <w:szCs w:val="21"/>
        </w:rPr>
      </w:pPr>
    </w:p>
    <w:p w14:paraId="05CC5A41" w14:textId="77777777" w:rsidR="00D66F47" w:rsidRPr="00873484" w:rsidRDefault="00D66F47" w:rsidP="00D66F47">
      <w:pPr>
        <w:pStyle w:val="DefaultText"/>
        <w:ind w:left="720" w:hanging="720"/>
        <w:jc w:val="both"/>
        <w:rPr>
          <w:rFonts w:ascii="Arial" w:hAnsi="Arial" w:cs="Arial"/>
          <w:bCs/>
          <w:sz w:val="21"/>
          <w:szCs w:val="21"/>
        </w:rPr>
      </w:pPr>
      <w:r w:rsidRPr="00873484">
        <w:rPr>
          <w:rFonts w:ascii="Arial" w:hAnsi="Arial" w:cs="Arial"/>
          <w:bCs/>
          <w:sz w:val="21"/>
          <w:szCs w:val="21"/>
        </w:rPr>
        <w:t>12.4</w:t>
      </w:r>
      <w:r w:rsidRPr="00873484">
        <w:rPr>
          <w:rFonts w:ascii="Arial" w:hAnsi="Arial" w:cs="Arial"/>
          <w:bCs/>
          <w:sz w:val="21"/>
          <w:szCs w:val="21"/>
        </w:rPr>
        <w:tab/>
        <w:t>Details of any asset/equipment disposals, including details of sums received (if applicable), shall be reported to and authorised by the Management Committee.</w:t>
      </w:r>
    </w:p>
    <w:p w14:paraId="0BAF2D35" w14:textId="77777777" w:rsidR="00D66F47" w:rsidRPr="00873484" w:rsidRDefault="00D66F47" w:rsidP="00D66F47">
      <w:pPr>
        <w:pStyle w:val="DefaultText"/>
        <w:ind w:left="720" w:hanging="720"/>
        <w:jc w:val="both"/>
        <w:rPr>
          <w:rFonts w:ascii="Arial" w:hAnsi="Arial" w:cs="Arial"/>
          <w:bCs/>
          <w:sz w:val="21"/>
          <w:szCs w:val="21"/>
        </w:rPr>
      </w:pPr>
    </w:p>
    <w:p w14:paraId="5A660991" w14:textId="77777777" w:rsidR="00D66F47" w:rsidRPr="00873484" w:rsidRDefault="00D66F47" w:rsidP="00D66F47">
      <w:pPr>
        <w:pStyle w:val="DefaultText"/>
        <w:ind w:left="720" w:hanging="720"/>
        <w:jc w:val="both"/>
        <w:rPr>
          <w:rFonts w:ascii="Arial" w:hAnsi="Arial" w:cs="Arial"/>
          <w:bCs/>
          <w:sz w:val="21"/>
          <w:szCs w:val="21"/>
        </w:rPr>
      </w:pPr>
      <w:r w:rsidRPr="00873484">
        <w:rPr>
          <w:rFonts w:ascii="Arial" w:hAnsi="Arial" w:cs="Arial"/>
          <w:bCs/>
          <w:sz w:val="21"/>
          <w:szCs w:val="21"/>
        </w:rPr>
        <w:t>12.5</w:t>
      </w:r>
      <w:r w:rsidRPr="00873484">
        <w:rPr>
          <w:rFonts w:ascii="Arial" w:hAnsi="Arial" w:cs="Arial"/>
          <w:bCs/>
          <w:sz w:val="21"/>
          <w:szCs w:val="21"/>
        </w:rPr>
        <w:tab/>
        <w:t>The originals of all title deeds shall be held in secure storage by the Association’s solicitors or bankers. The finance team will maintain a register of all title deeds and will confirm to the Management Committee on an annual basis that all title deeds are properly held.</w:t>
      </w:r>
    </w:p>
    <w:p w14:paraId="1789EC2D" w14:textId="77777777" w:rsidR="00D66F47" w:rsidRPr="00873484" w:rsidRDefault="00D66F47" w:rsidP="00D66F47">
      <w:pPr>
        <w:pStyle w:val="DefaultText"/>
        <w:ind w:left="720" w:hanging="720"/>
        <w:jc w:val="both"/>
        <w:rPr>
          <w:rFonts w:ascii="Arial" w:hAnsi="Arial" w:cs="Arial"/>
          <w:bCs/>
          <w:sz w:val="21"/>
          <w:szCs w:val="21"/>
        </w:rPr>
      </w:pPr>
    </w:p>
    <w:p w14:paraId="21362E6D" w14:textId="77777777" w:rsidR="00D66F47" w:rsidRPr="00873484" w:rsidRDefault="00D66F47" w:rsidP="00D66F47">
      <w:pPr>
        <w:pStyle w:val="DefaultText"/>
        <w:ind w:left="720" w:hanging="720"/>
        <w:jc w:val="both"/>
        <w:rPr>
          <w:rFonts w:ascii="Arial" w:hAnsi="Arial" w:cs="Arial"/>
          <w:bCs/>
          <w:sz w:val="21"/>
          <w:szCs w:val="21"/>
        </w:rPr>
      </w:pPr>
      <w:r w:rsidRPr="00873484">
        <w:rPr>
          <w:rFonts w:ascii="Arial" w:hAnsi="Arial" w:cs="Arial"/>
          <w:bCs/>
          <w:sz w:val="21"/>
          <w:szCs w:val="21"/>
        </w:rPr>
        <w:t>12.6</w:t>
      </w:r>
      <w:r w:rsidRPr="00873484">
        <w:rPr>
          <w:rFonts w:ascii="Arial" w:hAnsi="Arial" w:cs="Arial"/>
          <w:bCs/>
          <w:sz w:val="21"/>
          <w:szCs w:val="21"/>
        </w:rPr>
        <w:tab/>
        <w:t xml:space="preserve">The Finance Manager will ensure a register of all properties owned by the Association is maintained and kept up to date. The housing properties register shall ensure the Association complies with the requirements of component accounting. The current housing register used by the Association is known as the component accounting spreadsheet.  </w:t>
      </w:r>
    </w:p>
    <w:p w14:paraId="369FC84A" w14:textId="77777777" w:rsidR="00D66F47" w:rsidRPr="00873484" w:rsidRDefault="00D66F47" w:rsidP="00D66F47">
      <w:pPr>
        <w:pStyle w:val="DefaultText"/>
        <w:ind w:left="720" w:hanging="720"/>
        <w:jc w:val="both"/>
        <w:rPr>
          <w:rFonts w:ascii="Arial" w:hAnsi="Arial" w:cs="Arial"/>
          <w:bCs/>
          <w:sz w:val="21"/>
          <w:szCs w:val="21"/>
        </w:rPr>
      </w:pPr>
    </w:p>
    <w:p w14:paraId="2AD39DAB" w14:textId="77777777" w:rsidR="00D66F47" w:rsidRPr="00873484" w:rsidRDefault="00D66F47" w:rsidP="00D66F47">
      <w:pPr>
        <w:pStyle w:val="DefaultText"/>
        <w:ind w:left="720" w:hanging="720"/>
        <w:jc w:val="both"/>
        <w:rPr>
          <w:rFonts w:ascii="Arial" w:hAnsi="Arial" w:cs="Arial"/>
          <w:bCs/>
          <w:sz w:val="21"/>
          <w:szCs w:val="21"/>
        </w:rPr>
      </w:pPr>
      <w:r w:rsidRPr="00873484">
        <w:rPr>
          <w:rFonts w:ascii="Arial" w:hAnsi="Arial" w:cs="Arial"/>
          <w:bCs/>
          <w:sz w:val="21"/>
          <w:szCs w:val="21"/>
        </w:rPr>
        <w:t>12.7</w:t>
      </w:r>
      <w:r w:rsidRPr="00873484">
        <w:rPr>
          <w:rFonts w:ascii="Arial" w:hAnsi="Arial" w:cs="Arial"/>
          <w:bCs/>
          <w:sz w:val="21"/>
          <w:szCs w:val="21"/>
        </w:rPr>
        <w:tab/>
        <w:t xml:space="preserve">This holds records of all housing assets by phase, split into relevant components. Component and property replacements and disposals, along with depreciation charges of housing property assets shall be updated on the component accounting spreadsheet in a timely manner. Copy invoices for all replacements will be kept in a file within the finance department. This task is undertaken by the finance team on a quarterly basis. </w:t>
      </w:r>
      <w:r w:rsidRPr="00873484">
        <w:rPr>
          <w:rFonts w:ascii="Arial" w:hAnsi="Arial" w:cs="Arial"/>
          <w:sz w:val="21"/>
          <w:szCs w:val="21"/>
        </w:rPr>
        <w:t>These updates and the resultant monthly journal shall be reviewed by the Finance Manager.</w:t>
      </w:r>
    </w:p>
    <w:p w14:paraId="13547A59" w14:textId="77777777" w:rsidR="00D66F47" w:rsidRPr="00873484" w:rsidRDefault="00D66F47" w:rsidP="00D66F47">
      <w:pPr>
        <w:pStyle w:val="DefaultText"/>
        <w:ind w:left="720" w:hanging="720"/>
        <w:jc w:val="both"/>
        <w:rPr>
          <w:rFonts w:ascii="Arial" w:hAnsi="Arial" w:cs="Arial"/>
          <w:bCs/>
          <w:sz w:val="21"/>
          <w:szCs w:val="21"/>
        </w:rPr>
      </w:pPr>
    </w:p>
    <w:p w14:paraId="2AE657EA" w14:textId="77777777" w:rsidR="00D66F47" w:rsidRPr="0061012A" w:rsidRDefault="00D66F47" w:rsidP="00D66F47">
      <w:pPr>
        <w:pStyle w:val="DefaultText"/>
        <w:ind w:left="720" w:hanging="720"/>
        <w:rPr>
          <w:rFonts w:ascii="Arial" w:hAnsi="Arial" w:cs="Arial"/>
          <w:b/>
          <w:sz w:val="21"/>
          <w:szCs w:val="21"/>
          <w:u w:val="single"/>
        </w:rPr>
      </w:pPr>
      <w:r w:rsidRPr="0061012A">
        <w:rPr>
          <w:rFonts w:ascii="Arial" w:hAnsi="Arial" w:cs="Arial"/>
          <w:b/>
          <w:sz w:val="21"/>
          <w:szCs w:val="21"/>
        </w:rPr>
        <w:lastRenderedPageBreak/>
        <w:t>13.</w:t>
      </w:r>
      <w:r w:rsidRPr="0061012A">
        <w:rPr>
          <w:rFonts w:ascii="Arial" w:hAnsi="Arial" w:cs="Arial"/>
          <w:b/>
          <w:sz w:val="21"/>
          <w:szCs w:val="21"/>
        </w:rPr>
        <w:tab/>
      </w:r>
      <w:r w:rsidRPr="00873484">
        <w:rPr>
          <w:rFonts w:ascii="Arial" w:hAnsi="Arial" w:cs="Arial"/>
          <w:b/>
          <w:sz w:val="21"/>
          <w:szCs w:val="21"/>
        </w:rPr>
        <w:t xml:space="preserve">PROCUREMENT, CONTRACTS </w:t>
      </w:r>
      <w:r>
        <w:rPr>
          <w:rFonts w:ascii="Arial" w:hAnsi="Arial" w:cs="Arial"/>
          <w:b/>
          <w:sz w:val="21"/>
          <w:szCs w:val="21"/>
        </w:rPr>
        <w:t>&amp;</w:t>
      </w:r>
      <w:r w:rsidRPr="0061012A">
        <w:rPr>
          <w:rFonts w:ascii="Arial" w:hAnsi="Arial" w:cs="Arial"/>
          <w:b/>
          <w:sz w:val="21"/>
          <w:szCs w:val="21"/>
        </w:rPr>
        <w:t>TENDERING</w:t>
      </w:r>
    </w:p>
    <w:p w14:paraId="61C76C98" w14:textId="77777777" w:rsidR="00D66F47" w:rsidRPr="0061012A" w:rsidRDefault="00D66F47" w:rsidP="00D66F47">
      <w:pPr>
        <w:pStyle w:val="DefaultText"/>
        <w:ind w:left="720" w:hanging="720"/>
        <w:jc w:val="both"/>
        <w:rPr>
          <w:rFonts w:ascii="Arial" w:hAnsi="Arial" w:cs="Arial"/>
          <w:sz w:val="21"/>
          <w:szCs w:val="21"/>
          <w:u w:val="single"/>
        </w:rPr>
      </w:pPr>
    </w:p>
    <w:p w14:paraId="42F84992"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13.1</w:t>
      </w:r>
      <w:r w:rsidRPr="00873484">
        <w:rPr>
          <w:rFonts w:ascii="Arial" w:hAnsi="Arial" w:cs="Arial"/>
          <w:sz w:val="21"/>
          <w:szCs w:val="21"/>
        </w:rPr>
        <w:tab/>
        <w:t>All works, goods and services will be procured in accordance with the terms of the Association’s Procurement Policy.</w:t>
      </w:r>
    </w:p>
    <w:p w14:paraId="4A2B4CD7" w14:textId="77777777" w:rsidR="00D66F47" w:rsidRPr="00873484" w:rsidRDefault="00D66F47" w:rsidP="00D66F47">
      <w:pPr>
        <w:pStyle w:val="DefaultText"/>
        <w:ind w:left="720" w:hanging="720"/>
        <w:jc w:val="both"/>
        <w:rPr>
          <w:rFonts w:ascii="Arial" w:hAnsi="Arial" w:cs="Arial"/>
          <w:sz w:val="21"/>
          <w:szCs w:val="21"/>
        </w:rPr>
      </w:pPr>
    </w:p>
    <w:p w14:paraId="7A2FB609"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13.2</w:t>
      </w:r>
      <w:r w:rsidRPr="00873484">
        <w:rPr>
          <w:rFonts w:ascii="Arial" w:hAnsi="Arial" w:cs="Arial"/>
          <w:sz w:val="21"/>
          <w:szCs w:val="21"/>
        </w:rPr>
        <w:tab/>
        <w:t>Where necessary, quotations or tenders for goods or services will be obtained, according to the financial limits as detailed in the Procurement Policy.</w:t>
      </w:r>
    </w:p>
    <w:p w14:paraId="1367609F" w14:textId="77777777" w:rsidR="00D66F47" w:rsidRPr="00873484" w:rsidRDefault="00D66F47" w:rsidP="00D66F47">
      <w:pPr>
        <w:pStyle w:val="DefaultText"/>
        <w:ind w:left="720" w:hanging="720"/>
        <w:jc w:val="both"/>
        <w:rPr>
          <w:rFonts w:ascii="Arial" w:hAnsi="Arial" w:cs="Arial"/>
          <w:sz w:val="21"/>
          <w:szCs w:val="21"/>
        </w:rPr>
      </w:pPr>
    </w:p>
    <w:p w14:paraId="7FF27638"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13.3</w:t>
      </w:r>
      <w:r w:rsidRPr="00873484">
        <w:rPr>
          <w:rFonts w:ascii="Arial" w:hAnsi="Arial" w:cs="Arial"/>
          <w:sz w:val="21"/>
          <w:szCs w:val="21"/>
        </w:rPr>
        <w:tab/>
        <w:t>Orders for works, goods and services will be in accordance with current procedures, in particular the budget limits and the regulations on Incurring and Authorising Expenditure.</w:t>
      </w:r>
    </w:p>
    <w:p w14:paraId="13AE46F8" w14:textId="77777777" w:rsidR="00D66F47" w:rsidRPr="00873484" w:rsidRDefault="00D66F47" w:rsidP="00D66F47">
      <w:pPr>
        <w:pStyle w:val="DefaultText"/>
        <w:ind w:left="720" w:hanging="720"/>
        <w:jc w:val="both"/>
        <w:rPr>
          <w:rFonts w:ascii="Arial" w:hAnsi="Arial" w:cs="Arial"/>
          <w:sz w:val="21"/>
          <w:szCs w:val="21"/>
        </w:rPr>
      </w:pPr>
    </w:p>
    <w:p w14:paraId="1FE55F0E"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13.4</w:t>
      </w:r>
      <w:r w:rsidRPr="00873484">
        <w:rPr>
          <w:rFonts w:ascii="Arial" w:hAnsi="Arial" w:cs="Arial"/>
          <w:sz w:val="21"/>
          <w:szCs w:val="21"/>
        </w:rPr>
        <w:tab/>
        <w:t>All contracts entered into by the Association require the authorisation of the Management Committee.</w:t>
      </w:r>
    </w:p>
    <w:p w14:paraId="3D7C5016" w14:textId="77777777" w:rsidR="00D66F47" w:rsidRPr="00873484" w:rsidRDefault="00D66F47" w:rsidP="00D66F47">
      <w:pPr>
        <w:pStyle w:val="DefaultText"/>
        <w:jc w:val="both"/>
        <w:rPr>
          <w:rFonts w:ascii="Arial" w:hAnsi="Arial" w:cs="Arial"/>
          <w:sz w:val="21"/>
          <w:szCs w:val="21"/>
        </w:rPr>
      </w:pPr>
    </w:p>
    <w:p w14:paraId="65193814"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13.5</w:t>
      </w:r>
      <w:r w:rsidRPr="00873484">
        <w:rPr>
          <w:rFonts w:ascii="Arial" w:hAnsi="Arial" w:cs="Arial"/>
          <w:sz w:val="21"/>
          <w:szCs w:val="21"/>
        </w:rPr>
        <w:tab/>
        <w:t>Where contracts for new-build or maintenance projects, or for annual services, provide for payment to be made by instalments, the Finance Manager and relevant officer shall keep records detailing the position of accounts on each contract, together with any other payments and the related professional fees.</w:t>
      </w:r>
    </w:p>
    <w:p w14:paraId="13893A2D" w14:textId="77777777" w:rsidR="00D66F47" w:rsidRPr="00873484" w:rsidRDefault="00D66F47" w:rsidP="00D66F47">
      <w:pPr>
        <w:pStyle w:val="DefaultText"/>
        <w:ind w:left="720" w:hanging="720"/>
        <w:jc w:val="both"/>
        <w:rPr>
          <w:rFonts w:ascii="Arial" w:hAnsi="Arial" w:cs="Arial"/>
          <w:sz w:val="21"/>
          <w:szCs w:val="21"/>
        </w:rPr>
      </w:pPr>
    </w:p>
    <w:p w14:paraId="12897AD6"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13.6</w:t>
      </w:r>
      <w:r w:rsidRPr="00873484">
        <w:rPr>
          <w:rFonts w:ascii="Arial" w:hAnsi="Arial" w:cs="Arial"/>
          <w:sz w:val="21"/>
          <w:szCs w:val="21"/>
        </w:rPr>
        <w:tab/>
        <w:t>Payment to contractors, whether on account or the final account, shall be made in accordance with current procedures.  The Finance Manager shall meet regularly with the appropriate officer to monitor expenditure on contracts.</w:t>
      </w:r>
    </w:p>
    <w:p w14:paraId="3F3A16D8" w14:textId="77777777" w:rsidR="00D66F47" w:rsidRPr="00873484" w:rsidRDefault="00D66F47" w:rsidP="00D66F47">
      <w:pPr>
        <w:pStyle w:val="DefaultText"/>
        <w:ind w:left="720" w:hanging="720"/>
        <w:jc w:val="both"/>
        <w:rPr>
          <w:rFonts w:ascii="Arial" w:hAnsi="Arial" w:cs="Arial"/>
          <w:sz w:val="21"/>
          <w:szCs w:val="21"/>
        </w:rPr>
      </w:pPr>
    </w:p>
    <w:p w14:paraId="328B31AA"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13.7</w:t>
      </w:r>
      <w:r w:rsidRPr="00873484">
        <w:rPr>
          <w:rFonts w:ascii="Arial" w:hAnsi="Arial" w:cs="Arial"/>
          <w:sz w:val="21"/>
          <w:szCs w:val="21"/>
        </w:rPr>
        <w:tab/>
        <w:t>The Management Committee shall be provided with quarterly updates on the progress of all contracts, including a summary of the position of accounts on each contract.</w:t>
      </w:r>
    </w:p>
    <w:p w14:paraId="20FD0E64" w14:textId="77777777" w:rsidR="00D66F47" w:rsidRPr="00873484" w:rsidRDefault="00D66F47" w:rsidP="00D66F47">
      <w:pPr>
        <w:pStyle w:val="DefaultText"/>
        <w:ind w:left="720" w:hanging="720"/>
        <w:jc w:val="both"/>
        <w:rPr>
          <w:rFonts w:ascii="Arial" w:hAnsi="Arial" w:cs="Arial"/>
          <w:sz w:val="21"/>
          <w:szCs w:val="21"/>
        </w:rPr>
      </w:pPr>
    </w:p>
    <w:p w14:paraId="271DDEAF"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13.8</w:t>
      </w:r>
      <w:r w:rsidRPr="00873484">
        <w:rPr>
          <w:rFonts w:ascii="Arial" w:hAnsi="Arial" w:cs="Arial"/>
          <w:sz w:val="21"/>
          <w:szCs w:val="21"/>
        </w:rPr>
        <w:tab/>
        <w:t>The Association shall take account of EU Procurement thresholds as appropriate.  When required and following approval by the Management Committee a procurement consultant may be used to ensure the Association complies with all applicable Procurement legislation and requirements.</w:t>
      </w:r>
    </w:p>
    <w:p w14:paraId="25414551" w14:textId="77777777" w:rsidR="00D66F47" w:rsidRPr="008F4F8C" w:rsidRDefault="00D66F47" w:rsidP="00D66F47">
      <w:pPr>
        <w:pStyle w:val="DefaultText"/>
        <w:ind w:left="720" w:hanging="720"/>
        <w:jc w:val="both"/>
        <w:rPr>
          <w:rFonts w:ascii="Arial" w:hAnsi="Arial" w:cs="Arial"/>
          <w:color w:val="00B050"/>
          <w:sz w:val="21"/>
          <w:szCs w:val="21"/>
        </w:rPr>
      </w:pPr>
    </w:p>
    <w:p w14:paraId="540D0BF1" w14:textId="77777777" w:rsidR="00D66F47" w:rsidRPr="0061012A" w:rsidRDefault="00D66F47" w:rsidP="00D66F47">
      <w:pPr>
        <w:pStyle w:val="DefaultText"/>
        <w:ind w:left="720" w:hanging="720"/>
        <w:jc w:val="both"/>
        <w:rPr>
          <w:rFonts w:ascii="Arial" w:hAnsi="Arial" w:cs="Arial"/>
          <w:b/>
          <w:sz w:val="21"/>
          <w:szCs w:val="21"/>
          <w:u w:val="single"/>
        </w:rPr>
      </w:pPr>
      <w:r w:rsidRPr="0061012A">
        <w:rPr>
          <w:rFonts w:ascii="Arial" w:hAnsi="Arial" w:cs="Arial"/>
          <w:b/>
          <w:sz w:val="21"/>
          <w:szCs w:val="21"/>
        </w:rPr>
        <w:t>14.</w:t>
      </w:r>
      <w:r w:rsidRPr="0061012A">
        <w:rPr>
          <w:rFonts w:ascii="Arial" w:hAnsi="Arial" w:cs="Arial"/>
          <w:b/>
          <w:sz w:val="21"/>
          <w:szCs w:val="21"/>
        </w:rPr>
        <w:tab/>
        <w:t>BOOKS, REGISTERS AND COMPUTER DATA</w:t>
      </w:r>
    </w:p>
    <w:p w14:paraId="138FFC63" w14:textId="77777777" w:rsidR="00D66F47" w:rsidRPr="0061012A" w:rsidRDefault="00D66F47" w:rsidP="00D66F47">
      <w:pPr>
        <w:pStyle w:val="DefaultText"/>
        <w:ind w:left="720" w:hanging="720"/>
        <w:jc w:val="both"/>
        <w:rPr>
          <w:rFonts w:ascii="Arial" w:hAnsi="Arial" w:cs="Arial"/>
          <w:sz w:val="21"/>
          <w:szCs w:val="21"/>
          <w:u w:val="single"/>
        </w:rPr>
      </w:pPr>
    </w:p>
    <w:p w14:paraId="15D221A8"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14.1</w:t>
      </w:r>
      <w:r w:rsidRPr="0061012A">
        <w:rPr>
          <w:rFonts w:ascii="Arial" w:hAnsi="Arial" w:cs="Arial"/>
          <w:sz w:val="21"/>
          <w:szCs w:val="21"/>
        </w:rPr>
        <w:tab/>
        <w:t xml:space="preserve">As a minimum requirement the following books and registers must be maintained by the Association: - </w:t>
      </w:r>
    </w:p>
    <w:tbl>
      <w:tblPr>
        <w:tblW w:w="0" w:type="auto"/>
        <w:tblLayout w:type="fixed"/>
        <w:tblLook w:val="0000" w:firstRow="0" w:lastRow="0" w:firstColumn="0" w:lastColumn="0" w:noHBand="0" w:noVBand="0"/>
      </w:tblPr>
      <w:tblGrid>
        <w:gridCol w:w="709"/>
        <w:gridCol w:w="4786"/>
        <w:gridCol w:w="3685"/>
      </w:tblGrid>
      <w:tr w:rsidR="00D66F47" w:rsidRPr="0061012A" w14:paraId="7AF79337" w14:textId="77777777" w:rsidTr="00D66F47">
        <w:tc>
          <w:tcPr>
            <w:tcW w:w="709" w:type="dxa"/>
          </w:tcPr>
          <w:p w14:paraId="3961ECA5" w14:textId="77777777" w:rsidR="00D66F47" w:rsidRPr="0061012A" w:rsidRDefault="00D66F47" w:rsidP="00D66F47">
            <w:pPr>
              <w:pStyle w:val="DefaultText"/>
              <w:jc w:val="both"/>
              <w:rPr>
                <w:rFonts w:ascii="Arial" w:hAnsi="Arial" w:cs="Arial"/>
                <w:b/>
                <w:sz w:val="21"/>
                <w:szCs w:val="21"/>
              </w:rPr>
            </w:pPr>
          </w:p>
        </w:tc>
        <w:tc>
          <w:tcPr>
            <w:tcW w:w="4786" w:type="dxa"/>
          </w:tcPr>
          <w:p w14:paraId="7CC03BC5" w14:textId="77777777" w:rsidR="00D66F47" w:rsidRPr="0061012A" w:rsidRDefault="00D66F47" w:rsidP="00D66F47">
            <w:pPr>
              <w:pStyle w:val="DefaultText"/>
              <w:jc w:val="both"/>
              <w:rPr>
                <w:rFonts w:ascii="Arial" w:hAnsi="Arial" w:cs="Arial"/>
                <w:b/>
                <w:sz w:val="21"/>
                <w:szCs w:val="21"/>
              </w:rPr>
            </w:pPr>
          </w:p>
          <w:p w14:paraId="75C1FFDB" w14:textId="77777777" w:rsidR="00D66F47" w:rsidRPr="0061012A" w:rsidRDefault="00D66F47" w:rsidP="00D66F47">
            <w:pPr>
              <w:pStyle w:val="DefaultText"/>
              <w:jc w:val="both"/>
              <w:rPr>
                <w:rFonts w:ascii="Arial" w:hAnsi="Arial" w:cs="Arial"/>
                <w:b/>
                <w:sz w:val="21"/>
                <w:szCs w:val="21"/>
              </w:rPr>
            </w:pPr>
            <w:r w:rsidRPr="0061012A">
              <w:rPr>
                <w:rFonts w:ascii="Arial" w:hAnsi="Arial" w:cs="Arial"/>
                <w:b/>
                <w:sz w:val="21"/>
                <w:szCs w:val="21"/>
              </w:rPr>
              <w:t>Books and Registers</w:t>
            </w:r>
          </w:p>
        </w:tc>
        <w:tc>
          <w:tcPr>
            <w:tcW w:w="3685" w:type="dxa"/>
          </w:tcPr>
          <w:p w14:paraId="2E81682D" w14:textId="77777777" w:rsidR="00D66F47" w:rsidRPr="0061012A" w:rsidRDefault="00D66F47" w:rsidP="00D66F47">
            <w:pPr>
              <w:pStyle w:val="DefaultText"/>
              <w:jc w:val="both"/>
              <w:rPr>
                <w:rFonts w:ascii="Arial" w:hAnsi="Arial" w:cs="Arial"/>
                <w:b/>
                <w:sz w:val="21"/>
                <w:szCs w:val="21"/>
              </w:rPr>
            </w:pPr>
          </w:p>
          <w:p w14:paraId="35864450" w14:textId="77777777" w:rsidR="00D66F47" w:rsidRPr="0061012A" w:rsidRDefault="00D66F47" w:rsidP="00D66F47">
            <w:pPr>
              <w:pStyle w:val="DefaultText"/>
              <w:jc w:val="both"/>
              <w:rPr>
                <w:rFonts w:ascii="Arial" w:hAnsi="Arial" w:cs="Arial"/>
                <w:b/>
                <w:sz w:val="21"/>
                <w:szCs w:val="21"/>
              </w:rPr>
            </w:pPr>
            <w:r w:rsidRPr="0061012A">
              <w:rPr>
                <w:rFonts w:ascii="Arial" w:hAnsi="Arial" w:cs="Arial"/>
                <w:b/>
                <w:sz w:val="21"/>
                <w:szCs w:val="21"/>
              </w:rPr>
              <w:t>Responsible Staff Member</w:t>
            </w:r>
          </w:p>
        </w:tc>
      </w:tr>
      <w:tr w:rsidR="00D66F47" w:rsidRPr="0061012A" w14:paraId="3836BB22" w14:textId="77777777" w:rsidTr="00D66F47">
        <w:tc>
          <w:tcPr>
            <w:tcW w:w="709" w:type="dxa"/>
          </w:tcPr>
          <w:p w14:paraId="06D7A33D" w14:textId="77777777" w:rsidR="00D66F47" w:rsidRPr="0061012A" w:rsidRDefault="00D66F47" w:rsidP="00D66F47">
            <w:pPr>
              <w:pStyle w:val="DefaultText"/>
              <w:jc w:val="both"/>
              <w:rPr>
                <w:rFonts w:ascii="Arial" w:hAnsi="Arial" w:cs="Arial"/>
                <w:sz w:val="21"/>
                <w:szCs w:val="21"/>
              </w:rPr>
            </w:pPr>
          </w:p>
        </w:tc>
        <w:tc>
          <w:tcPr>
            <w:tcW w:w="4786" w:type="dxa"/>
          </w:tcPr>
          <w:p w14:paraId="199E1130"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Cashbook</w:t>
            </w:r>
          </w:p>
          <w:p w14:paraId="6006107D"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Petty Cash Book</w:t>
            </w:r>
          </w:p>
          <w:p w14:paraId="63B37223"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Nominal Ledger</w:t>
            </w:r>
          </w:p>
          <w:p w14:paraId="762E83AD"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Fixed Assets Register</w:t>
            </w:r>
          </w:p>
          <w:p w14:paraId="717E7151"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Office Inventory</w:t>
            </w:r>
          </w:p>
          <w:p w14:paraId="1ACE18CE"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Register of Disposals</w:t>
            </w:r>
          </w:p>
          <w:p w14:paraId="6F9A4B5C"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Register of Frauds and Bribery</w:t>
            </w:r>
          </w:p>
          <w:p w14:paraId="0D49EEED"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Register of Payments and Benefits</w:t>
            </w:r>
          </w:p>
          <w:p w14:paraId="685FC027"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Register of Interests</w:t>
            </w:r>
          </w:p>
          <w:p w14:paraId="3C5B9200"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Register of Members</w:t>
            </w:r>
          </w:p>
          <w:p w14:paraId="1FFCF12E"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Register of Gifts &amp; Hospitality</w:t>
            </w:r>
          </w:p>
          <w:p w14:paraId="45BD29C2"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Complaints register</w:t>
            </w:r>
          </w:p>
          <w:p w14:paraId="04F7CC39"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Tender Register/Receipt Book</w:t>
            </w:r>
          </w:p>
          <w:p w14:paraId="31626AE5"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Seal Register</w:t>
            </w:r>
          </w:p>
          <w:p w14:paraId="27AB91E8"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Rent Ledger</w:t>
            </w:r>
          </w:p>
          <w:p w14:paraId="7C094C64"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Fixed Assets Register- Other</w:t>
            </w:r>
          </w:p>
          <w:p w14:paraId="0BC493BD"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Purchase Ledger</w:t>
            </w:r>
          </w:p>
          <w:p w14:paraId="0F64736F"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Sales Ledger</w:t>
            </w:r>
          </w:p>
          <w:p w14:paraId="1BAD1E87"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Loans Register</w:t>
            </w:r>
          </w:p>
          <w:p w14:paraId="5B78D32B" w14:textId="77777777" w:rsidR="00D66F47" w:rsidRPr="00873484" w:rsidRDefault="00D66F47" w:rsidP="00D66F47">
            <w:pPr>
              <w:pStyle w:val="DefaultText"/>
              <w:numPr>
                <w:ilvl w:val="0"/>
                <w:numId w:val="3"/>
              </w:numPr>
              <w:tabs>
                <w:tab w:val="clear" w:pos="360"/>
                <w:tab w:val="num" w:pos="709"/>
              </w:tabs>
              <w:ind w:left="709" w:hanging="709"/>
              <w:rPr>
                <w:rFonts w:ascii="Arial" w:hAnsi="Arial" w:cs="Arial"/>
                <w:sz w:val="21"/>
                <w:szCs w:val="21"/>
              </w:rPr>
            </w:pPr>
            <w:r w:rsidRPr="00873484">
              <w:rPr>
                <w:rFonts w:ascii="Arial" w:hAnsi="Arial" w:cs="Arial"/>
                <w:sz w:val="21"/>
                <w:szCs w:val="21"/>
              </w:rPr>
              <w:t>Register of Title Deeds</w:t>
            </w:r>
          </w:p>
          <w:p w14:paraId="454A0651" w14:textId="77777777" w:rsidR="00D66F47" w:rsidRPr="00873484" w:rsidRDefault="00D66F47" w:rsidP="00D66F47">
            <w:pPr>
              <w:pStyle w:val="DefaultText"/>
              <w:jc w:val="both"/>
              <w:rPr>
                <w:rFonts w:ascii="Arial" w:hAnsi="Arial" w:cs="Arial"/>
                <w:sz w:val="21"/>
                <w:szCs w:val="21"/>
              </w:rPr>
            </w:pPr>
          </w:p>
        </w:tc>
        <w:tc>
          <w:tcPr>
            <w:tcW w:w="3685" w:type="dxa"/>
          </w:tcPr>
          <w:p w14:paraId="43E12845"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lastRenderedPageBreak/>
              <w:t>Finance Manager</w:t>
            </w:r>
          </w:p>
          <w:p w14:paraId="2FD2A68D"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3F4C2DA3"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687FABD1" w14:textId="77777777" w:rsidR="00D66F47" w:rsidRPr="00873484" w:rsidRDefault="00D66F47" w:rsidP="00D66F47">
            <w:pPr>
              <w:pStyle w:val="DefaultText"/>
              <w:rPr>
                <w:rFonts w:ascii="Arial" w:hAnsi="Arial" w:cs="Arial"/>
                <w:b/>
                <w:bCs/>
                <w:sz w:val="21"/>
                <w:szCs w:val="21"/>
              </w:rPr>
            </w:pPr>
            <w:r w:rsidRPr="00873484">
              <w:rPr>
                <w:rFonts w:ascii="Arial" w:hAnsi="Arial" w:cs="Arial"/>
                <w:sz w:val="21"/>
                <w:szCs w:val="21"/>
              </w:rPr>
              <w:t>Finance Manager</w:t>
            </w:r>
          </w:p>
          <w:p w14:paraId="04EF5675" w14:textId="77777777" w:rsidR="00D66F47" w:rsidRPr="00873484" w:rsidRDefault="00D66F47" w:rsidP="00D66F47">
            <w:pPr>
              <w:pStyle w:val="DefaultText"/>
              <w:rPr>
                <w:rFonts w:ascii="Arial" w:hAnsi="Arial" w:cs="Arial"/>
                <w:b/>
                <w:bCs/>
                <w:sz w:val="21"/>
                <w:szCs w:val="21"/>
              </w:rPr>
            </w:pPr>
            <w:r w:rsidRPr="00873484">
              <w:rPr>
                <w:rFonts w:ascii="Arial" w:hAnsi="Arial" w:cs="Arial"/>
                <w:sz w:val="21"/>
                <w:szCs w:val="21"/>
              </w:rPr>
              <w:t>Finance Manager</w:t>
            </w:r>
          </w:p>
          <w:p w14:paraId="6CD47EB3"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2F0D7BB6"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Director</w:t>
            </w:r>
          </w:p>
          <w:p w14:paraId="334FB123"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Director</w:t>
            </w:r>
          </w:p>
          <w:p w14:paraId="134B5227"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Director</w:t>
            </w:r>
          </w:p>
          <w:p w14:paraId="4B9B4BC1"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1FB5FDB0"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Director</w:t>
            </w:r>
          </w:p>
          <w:p w14:paraId="23D202DC"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Director</w:t>
            </w:r>
          </w:p>
          <w:p w14:paraId="4AC4750F"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Director</w:t>
            </w:r>
          </w:p>
          <w:p w14:paraId="6DCB90B2"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357AEB1C"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Housing Manager</w:t>
            </w:r>
          </w:p>
          <w:p w14:paraId="479A611F"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088CB4D6"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19022FAA"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03EB4FE6"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Finance Manager</w:t>
            </w:r>
          </w:p>
          <w:p w14:paraId="7564D470" w14:textId="77777777" w:rsidR="00D66F47" w:rsidRPr="00873484" w:rsidRDefault="00D66F47" w:rsidP="00D66F47">
            <w:pPr>
              <w:pStyle w:val="DefaultText"/>
              <w:rPr>
                <w:rFonts w:ascii="Arial" w:hAnsi="Arial" w:cs="Arial"/>
                <w:sz w:val="21"/>
                <w:szCs w:val="21"/>
              </w:rPr>
            </w:pPr>
            <w:r w:rsidRPr="00873484">
              <w:rPr>
                <w:rFonts w:ascii="Arial" w:hAnsi="Arial" w:cs="Arial"/>
                <w:sz w:val="21"/>
                <w:szCs w:val="21"/>
              </w:rPr>
              <w:t>Director</w:t>
            </w:r>
          </w:p>
        </w:tc>
      </w:tr>
    </w:tbl>
    <w:p w14:paraId="26B5D74D" w14:textId="77777777" w:rsidR="00D66F47" w:rsidRPr="0061012A" w:rsidRDefault="00D66F47" w:rsidP="00D66F47">
      <w:pPr>
        <w:pStyle w:val="DefaultText"/>
        <w:ind w:left="720" w:hanging="720"/>
        <w:jc w:val="both"/>
        <w:rPr>
          <w:rFonts w:ascii="Arial" w:hAnsi="Arial" w:cs="Arial"/>
          <w:sz w:val="21"/>
          <w:szCs w:val="21"/>
        </w:rPr>
      </w:pPr>
    </w:p>
    <w:p w14:paraId="2911778C" w14:textId="77777777"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14.2</w:t>
      </w:r>
      <w:r w:rsidRPr="0061012A">
        <w:rPr>
          <w:rFonts w:ascii="Arial" w:hAnsi="Arial" w:cs="Arial"/>
          <w:sz w:val="21"/>
          <w:szCs w:val="21"/>
        </w:rPr>
        <w:tab/>
      </w:r>
      <w:r w:rsidRPr="00873484">
        <w:rPr>
          <w:rFonts w:ascii="Arial" w:hAnsi="Arial" w:cs="Arial"/>
          <w:sz w:val="21"/>
          <w:szCs w:val="21"/>
        </w:rPr>
        <w:t>Responsible staff member refers to individual having responsibility for maintenance of and administration relating to each register. This responsibility may be delegated to another staff member by the responsible staff member.</w:t>
      </w:r>
    </w:p>
    <w:p w14:paraId="1E23EFC8" w14:textId="77777777" w:rsidR="00D66F47" w:rsidRPr="0061012A" w:rsidRDefault="00D66F47" w:rsidP="00D66F47">
      <w:pPr>
        <w:pStyle w:val="DefaultText"/>
        <w:ind w:left="720" w:hanging="720"/>
        <w:jc w:val="both"/>
        <w:rPr>
          <w:rFonts w:ascii="Arial" w:hAnsi="Arial" w:cs="Arial"/>
          <w:sz w:val="21"/>
          <w:szCs w:val="21"/>
        </w:rPr>
      </w:pPr>
    </w:p>
    <w:p w14:paraId="63B28ECA"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14.3</w:t>
      </w:r>
      <w:r w:rsidRPr="0061012A">
        <w:rPr>
          <w:rFonts w:ascii="Arial" w:hAnsi="Arial" w:cs="Arial"/>
          <w:sz w:val="21"/>
          <w:szCs w:val="21"/>
        </w:rPr>
        <w:tab/>
        <w:t xml:space="preserve">All such books and registers together with other relevant papers or information may, where appropriate, be kept in an electronic format and must be securely stored when not in use.  </w:t>
      </w:r>
    </w:p>
    <w:p w14:paraId="541CD1FE" w14:textId="77777777" w:rsidR="00D66F47" w:rsidRPr="0061012A" w:rsidRDefault="00D66F47" w:rsidP="00D66F47">
      <w:pPr>
        <w:pStyle w:val="DefaultText"/>
        <w:ind w:left="720" w:hanging="720"/>
        <w:jc w:val="both"/>
        <w:rPr>
          <w:rFonts w:ascii="Arial" w:hAnsi="Arial" w:cs="Arial"/>
          <w:sz w:val="21"/>
          <w:szCs w:val="21"/>
        </w:rPr>
      </w:pPr>
    </w:p>
    <w:p w14:paraId="70B0EBB7" w14:textId="0686BE81"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14.4</w:t>
      </w:r>
      <w:r w:rsidRPr="0061012A">
        <w:rPr>
          <w:rFonts w:ascii="Arial" w:hAnsi="Arial" w:cs="Arial"/>
          <w:sz w:val="21"/>
          <w:szCs w:val="21"/>
        </w:rPr>
        <w:tab/>
      </w:r>
      <w:r w:rsidRPr="00873484">
        <w:rPr>
          <w:rFonts w:ascii="Arial" w:hAnsi="Arial" w:cs="Arial"/>
          <w:sz w:val="21"/>
          <w:szCs w:val="21"/>
        </w:rPr>
        <w:t xml:space="preserve">All information held on computer must be backed up on a daily basis and stored within the Association’s fireproof safe when not in use.  It is the responsibility of the </w:t>
      </w:r>
      <w:r w:rsidR="000A5AF9">
        <w:rPr>
          <w:rFonts w:ascii="Arial" w:hAnsi="Arial" w:cs="Arial"/>
          <w:sz w:val="21"/>
          <w:szCs w:val="21"/>
        </w:rPr>
        <w:t>Housing Manager</w:t>
      </w:r>
      <w:r w:rsidRPr="00873484">
        <w:rPr>
          <w:rFonts w:ascii="Arial" w:hAnsi="Arial" w:cs="Arial"/>
          <w:sz w:val="21"/>
          <w:szCs w:val="21"/>
        </w:rPr>
        <w:t xml:space="preserve"> to ensure that this task is undertaken.  The Associations server backs up all system information remotely on a daily basis. </w:t>
      </w:r>
    </w:p>
    <w:p w14:paraId="4E4FC1A4" w14:textId="77777777" w:rsidR="00D66F47" w:rsidRPr="00873484" w:rsidRDefault="00D66F47" w:rsidP="00D66F47">
      <w:pPr>
        <w:pStyle w:val="DefaultText"/>
        <w:ind w:left="720" w:hanging="720"/>
        <w:jc w:val="both"/>
        <w:rPr>
          <w:rFonts w:ascii="Arial" w:hAnsi="Arial" w:cs="Arial"/>
          <w:sz w:val="21"/>
          <w:szCs w:val="21"/>
        </w:rPr>
      </w:pPr>
    </w:p>
    <w:p w14:paraId="64C49BA6"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14.5</w:t>
      </w:r>
      <w:r w:rsidRPr="00873484">
        <w:rPr>
          <w:rFonts w:ascii="Arial" w:hAnsi="Arial" w:cs="Arial"/>
          <w:sz w:val="21"/>
          <w:szCs w:val="21"/>
        </w:rPr>
        <w:tab/>
        <w:t>Access to computer systems must be restricted by the appropriate use of passwords etc.</w:t>
      </w:r>
    </w:p>
    <w:p w14:paraId="65941ECC" w14:textId="77777777" w:rsidR="00D66F47" w:rsidRPr="00873484" w:rsidRDefault="00D66F47" w:rsidP="00D66F47">
      <w:pPr>
        <w:pStyle w:val="DefaultText"/>
        <w:ind w:left="720" w:hanging="720"/>
        <w:jc w:val="both"/>
        <w:rPr>
          <w:rFonts w:ascii="Arial" w:hAnsi="Arial" w:cs="Arial"/>
          <w:sz w:val="21"/>
          <w:szCs w:val="21"/>
        </w:rPr>
      </w:pPr>
    </w:p>
    <w:p w14:paraId="7E6E5CBC"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14.6</w:t>
      </w:r>
      <w:r w:rsidRPr="00873484">
        <w:rPr>
          <w:rFonts w:ascii="Arial" w:hAnsi="Arial" w:cs="Arial"/>
          <w:sz w:val="21"/>
          <w:szCs w:val="21"/>
        </w:rPr>
        <w:tab/>
        <w:t>In conducting its operations the Association must comply with all aspects of the Data Protection Act.  All such matters are the responsibility of the Director.</w:t>
      </w:r>
    </w:p>
    <w:p w14:paraId="6AE89653" w14:textId="77777777" w:rsidR="00D66F47" w:rsidRPr="00873484" w:rsidRDefault="00D66F47" w:rsidP="00D66F47">
      <w:pPr>
        <w:pStyle w:val="DefaultText"/>
        <w:ind w:left="720" w:hanging="720"/>
        <w:jc w:val="both"/>
        <w:rPr>
          <w:rFonts w:ascii="Arial" w:hAnsi="Arial" w:cs="Arial"/>
          <w:sz w:val="21"/>
          <w:szCs w:val="21"/>
        </w:rPr>
      </w:pPr>
    </w:p>
    <w:p w14:paraId="77DBDC12" w14:textId="0C46689D"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14.7</w:t>
      </w:r>
      <w:r w:rsidRPr="00873484">
        <w:rPr>
          <w:rFonts w:ascii="Arial" w:hAnsi="Arial" w:cs="Arial"/>
          <w:sz w:val="21"/>
          <w:szCs w:val="21"/>
        </w:rPr>
        <w:tab/>
        <w:t xml:space="preserve">The Association's I.T. co-ordinator is the </w:t>
      </w:r>
      <w:r w:rsidR="000A5AF9">
        <w:rPr>
          <w:rFonts w:ascii="Arial" w:hAnsi="Arial" w:cs="Arial"/>
          <w:sz w:val="21"/>
          <w:szCs w:val="21"/>
        </w:rPr>
        <w:t>Housing Manager</w:t>
      </w:r>
      <w:r w:rsidRPr="00873484">
        <w:rPr>
          <w:rFonts w:ascii="Arial" w:hAnsi="Arial" w:cs="Arial"/>
          <w:sz w:val="21"/>
          <w:szCs w:val="21"/>
        </w:rPr>
        <w:t>.</w:t>
      </w:r>
    </w:p>
    <w:p w14:paraId="48968A5C" w14:textId="77777777" w:rsidR="00D66F47" w:rsidRPr="00873484" w:rsidRDefault="00D66F47" w:rsidP="00D66F47">
      <w:pPr>
        <w:pStyle w:val="DefaultText"/>
        <w:jc w:val="both"/>
        <w:rPr>
          <w:rFonts w:ascii="Arial" w:hAnsi="Arial" w:cs="Arial"/>
          <w:sz w:val="21"/>
          <w:szCs w:val="21"/>
        </w:rPr>
      </w:pPr>
    </w:p>
    <w:p w14:paraId="5246D3F2" w14:textId="77777777" w:rsidR="00D66F47" w:rsidRPr="00873484" w:rsidRDefault="00D66F47" w:rsidP="00D66F47">
      <w:pPr>
        <w:pStyle w:val="DefaultText"/>
        <w:jc w:val="both"/>
        <w:rPr>
          <w:rFonts w:ascii="Arial" w:hAnsi="Arial" w:cs="Arial"/>
          <w:sz w:val="21"/>
          <w:szCs w:val="21"/>
        </w:rPr>
      </w:pPr>
    </w:p>
    <w:p w14:paraId="023DD3AB" w14:textId="7A4711B5" w:rsidR="00D66F47" w:rsidRPr="00873484" w:rsidRDefault="00D66F47" w:rsidP="00D66F47">
      <w:pPr>
        <w:pStyle w:val="DefaultText"/>
        <w:ind w:left="720" w:hanging="720"/>
        <w:rPr>
          <w:rFonts w:ascii="Arial" w:hAnsi="Arial" w:cs="Arial"/>
          <w:b/>
          <w:sz w:val="21"/>
          <w:szCs w:val="21"/>
          <w:u w:val="single"/>
        </w:rPr>
      </w:pPr>
      <w:r w:rsidRPr="00873484">
        <w:rPr>
          <w:rFonts w:ascii="Arial" w:hAnsi="Arial" w:cs="Arial"/>
          <w:b/>
          <w:sz w:val="21"/>
          <w:szCs w:val="21"/>
        </w:rPr>
        <w:t>15.</w:t>
      </w:r>
      <w:r w:rsidRPr="00873484">
        <w:rPr>
          <w:rFonts w:ascii="Arial" w:hAnsi="Arial" w:cs="Arial"/>
          <w:b/>
          <w:sz w:val="21"/>
          <w:szCs w:val="21"/>
        </w:rPr>
        <w:tab/>
        <w:t>SECURITY</w:t>
      </w:r>
    </w:p>
    <w:p w14:paraId="18EDF80D" w14:textId="77777777" w:rsidR="00D66F47" w:rsidRPr="00873484" w:rsidRDefault="00D66F47" w:rsidP="00D66F47">
      <w:pPr>
        <w:pStyle w:val="DefaultText"/>
        <w:ind w:left="720" w:hanging="720"/>
        <w:jc w:val="both"/>
        <w:rPr>
          <w:rFonts w:ascii="Arial" w:hAnsi="Arial" w:cs="Arial"/>
          <w:sz w:val="21"/>
          <w:szCs w:val="21"/>
          <w:u w:val="single"/>
        </w:rPr>
      </w:pPr>
    </w:p>
    <w:p w14:paraId="7C51D5A6" w14:textId="77777777" w:rsidR="00D66F47" w:rsidRPr="0061012A"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15.1</w:t>
      </w:r>
      <w:r w:rsidRPr="00873484">
        <w:rPr>
          <w:rFonts w:ascii="Arial" w:hAnsi="Arial" w:cs="Arial"/>
          <w:sz w:val="21"/>
          <w:szCs w:val="21"/>
        </w:rPr>
        <w:tab/>
        <w:t>Each employee is responsible for maintaining proper and adequate security at all times for buildings, furniture</w:t>
      </w:r>
      <w:r w:rsidRPr="0061012A">
        <w:rPr>
          <w:rFonts w:ascii="Arial" w:hAnsi="Arial" w:cs="Arial"/>
          <w:sz w:val="21"/>
          <w:szCs w:val="21"/>
        </w:rPr>
        <w:t>, equipment, cash and other assets under their control.  The Director is responsible for overall security and any risks to the Association must be notified to the Director immediately.</w:t>
      </w:r>
    </w:p>
    <w:p w14:paraId="6A7E4AB9" w14:textId="77777777" w:rsidR="00D66F47" w:rsidRPr="0061012A" w:rsidRDefault="00D66F47" w:rsidP="00D66F47">
      <w:pPr>
        <w:pStyle w:val="DefaultText"/>
        <w:ind w:left="720" w:hanging="720"/>
        <w:jc w:val="both"/>
        <w:rPr>
          <w:rFonts w:ascii="Arial" w:hAnsi="Arial" w:cs="Arial"/>
          <w:sz w:val="21"/>
          <w:szCs w:val="21"/>
        </w:rPr>
      </w:pPr>
    </w:p>
    <w:p w14:paraId="0A057A25" w14:textId="77777777"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15.2</w:t>
      </w:r>
      <w:r w:rsidRPr="0061012A">
        <w:rPr>
          <w:rFonts w:ascii="Arial" w:hAnsi="Arial" w:cs="Arial"/>
          <w:sz w:val="21"/>
          <w:szCs w:val="21"/>
        </w:rPr>
        <w:tab/>
        <w:t>Current staff members are all office key holders. The Association’s Landlord will also have a set of office keys.</w:t>
      </w:r>
      <w:r>
        <w:rPr>
          <w:rFonts w:ascii="Arial" w:hAnsi="Arial" w:cs="Arial"/>
          <w:sz w:val="21"/>
          <w:szCs w:val="21"/>
        </w:rPr>
        <w:t xml:space="preserve"> </w:t>
      </w:r>
      <w:r w:rsidRPr="00873484">
        <w:rPr>
          <w:rFonts w:ascii="Arial" w:hAnsi="Arial" w:cs="Arial"/>
          <w:sz w:val="21"/>
          <w:szCs w:val="21"/>
        </w:rPr>
        <w:t>All personnel holding keys are responsible for their safe keeping.</w:t>
      </w:r>
    </w:p>
    <w:p w14:paraId="0F2B963E" w14:textId="77777777" w:rsidR="00D66F47" w:rsidRPr="00873484" w:rsidRDefault="00D66F47" w:rsidP="00D66F47">
      <w:pPr>
        <w:pStyle w:val="DefaultText"/>
        <w:jc w:val="both"/>
        <w:rPr>
          <w:rFonts w:ascii="Arial" w:hAnsi="Arial" w:cs="Arial"/>
          <w:sz w:val="21"/>
          <w:szCs w:val="21"/>
        </w:rPr>
      </w:pPr>
    </w:p>
    <w:p w14:paraId="162F6FDD"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15.3</w:t>
      </w:r>
      <w:r w:rsidRPr="00873484">
        <w:rPr>
          <w:rFonts w:ascii="Arial" w:hAnsi="Arial" w:cs="Arial"/>
          <w:sz w:val="21"/>
          <w:szCs w:val="21"/>
        </w:rPr>
        <w:tab/>
        <w:t xml:space="preserve">The Finance Manager has day to day responsibility for petty cash payments.  The Finance Manager will reconcile the petty cash on a monthly basis.  In the absence of the Finance Manager, the Office Administrator will assume responsibility for petty cash payments.   </w:t>
      </w:r>
    </w:p>
    <w:p w14:paraId="34E332A0" w14:textId="77777777" w:rsidR="00D66F47" w:rsidRPr="00873484" w:rsidRDefault="00D66F47" w:rsidP="00D66F47">
      <w:pPr>
        <w:pStyle w:val="DefaultText"/>
        <w:ind w:left="720" w:hanging="720"/>
        <w:jc w:val="both"/>
        <w:rPr>
          <w:rFonts w:ascii="Arial" w:hAnsi="Arial" w:cs="Arial"/>
          <w:sz w:val="21"/>
          <w:szCs w:val="21"/>
        </w:rPr>
      </w:pPr>
    </w:p>
    <w:p w14:paraId="0B19E697" w14:textId="10EEEAFE"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15.4</w:t>
      </w:r>
      <w:r w:rsidRPr="00873484">
        <w:rPr>
          <w:rFonts w:ascii="Arial" w:hAnsi="Arial" w:cs="Arial"/>
          <w:sz w:val="21"/>
          <w:szCs w:val="21"/>
        </w:rPr>
        <w:tab/>
        <w:t xml:space="preserve">The petty cash box and its key are held in the Finance Managers locked drawer.  The safe key holders are the Finance Manager &amp; Office Administrator and in the event of planned leave of both members the safe keys shall be passed to the Director, </w:t>
      </w:r>
      <w:r w:rsidR="000A5AF9">
        <w:rPr>
          <w:rFonts w:ascii="Arial" w:hAnsi="Arial" w:cs="Arial"/>
          <w:sz w:val="21"/>
          <w:szCs w:val="21"/>
        </w:rPr>
        <w:t>Housing Manager</w:t>
      </w:r>
      <w:r w:rsidRPr="00873484">
        <w:rPr>
          <w:rFonts w:ascii="Arial" w:hAnsi="Arial" w:cs="Arial"/>
          <w:sz w:val="21"/>
          <w:szCs w:val="21"/>
        </w:rPr>
        <w:t xml:space="preserve"> or Housing Assistant (in that order) who shall then assume responsibility for access to the safe and petty cash.  The members of staff handing over and receiving the keys to the safe/petty cash box shall sign and date all petty cash receipts the petty cash book to this effect.  Access to the safe &amp; petty cash box is restricted to the aforementioned staff members and in all cases safe keys must be retained in the possession of the authorised staff member who, under no circumstances, should leave keys unattended.</w:t>
      </w:r>
    </w:p>
    <w:p w14:paraId="7BAFE6C0" w14:textId="77777777" w:rsidR="00D66F47" w:rsidRPr="00873484" w:rsidRDefault="00D66F47" w:rsidP="00D66F47">
      <w:pPr>
        <w:pStyle w:val="DefaultText"/>
        <w:jc w:val="both"/>
        <w:rPr>
          <w:rFonts w:ascii="Arial" w:hAnsi="Arial" w:cs="Arial"/>
          <w:b/>
          <w:bCs/>
          <w:sz w:val="21"/>
          <w:szCs w:val="21"/>
        </w:rPr>
      </w:pPr>
    </w:p>
    <w:p w14:paraId="263440EC" w14:textId="6FCEA3AE" w:rsidR="00D66F47" w:rsidRPr="00873484" w:rsidRDefault="00D66F47" w:rsidP="00D66F47">
      <w:pPr>
        <w:pStyle w:val="DefaultText"/>
        <w:ind w:left="720" w:hanging="721"/>
        <w:jc w:val="both"/>
        <w:rPr>
          <w:rFonts w:ascii="Arial" w:hAnsi="Arial" w:cs="Arial"/>
          <w:sz w:val="21"/>
          <w:szCs w:val="21"/>
        </w:rPr>
      </w:pPr>
      <w:r w:rsidRPr="00873484">
        <w:rPr>
          <w:rFonts w:ascii="Arial" w:hAnsi="Arial" w:cs="Arial"/>
          <w:sz w:val="21"/>
          <w:szCs w:val="21"/>
        </w:rPr>
        <w:t>15.5</w:t>
      </w:r>
      <w:r w:rsidRPr="00873484">
        <w:rPr>
          <w:rFonts w:ascii="Arial" w:hAnsi="Arial" w:cs="Arial"/>
          <w:sz w:val="21"/>
          <w:szCs w:val="21"/>
        </w:rPr>
        <w:tab/>
        <w:t>All staff with access to the safe are required to ensure that the safe is locked and that the combination dial is moved from the access position when the relevant transactions have been completed.</w:t>
      </w:r>
    </w:p>
    <w:p w14:paraId="3DAB6A3D" w14:textId="77777777" w:rsidR="00D66F47" w:rsidRPr="00873484" w:rsidRDefault="00D66F47" w:rsidP="00D66F47">
      <w:pPr>
        <w:pStyle w:val="DefaultText"/>
        <w:ind w:left="720" w:hanging="721"/>
        <w:jc w:val="both"/>
        <w:rPr>
          <w:rFonts w:ascii="Arial" w:hAnsi="Arial" w:cs="Arial"/>
          <w:sz w:val="21"/>
          <w:szCs w:val="21"/>
        </w:rPr>
      </w:pPr>
    </w:p>
    <w:p w14:paraId="74176B17"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15.6</w:t>
      </w:r>
      <w:r w:rsidRPr="00873484">
        <w:rPr>
          <w:rFonts w:ascii="Arial" w:hAnsi="Arial" w:cs="Arial"/>
          <w:sz w:val="21"/>
          <w:szCs w:val="21"/>
        </w:rPr>
        <w:tab/>
        <w:t>A register shall be maintained of all items held within the safe.  Documents should be signed out when removed by an authorised member of staff and signed back in when returned.  A regular check should be made by the finance team to ensure all items are present in the safe.</w:t>
      </w:r>
    </w:p>
    <w:p w14:paraId="417455C1" w14:textId="77777777" w:rsidR="00D66F47" w:rsidRPr="00873484" w:rsidRDefault="00D66F47" w:rsidP="00D66F47">
      <w:pPr>
        <w:pStyle w:val="DefaultText"/>
        <w:ind w:left="720" w:hanging="721"/>
        <w:jc w:val="both"/>
        <w:rPr>
          <w:rFonts w:ascii="Arial" w:hAnsi="Arial" w:cs="Arial"/>
          <w:sz w:val="21"/>
          <w:szCs w:val="21"/>
        </w:rPr>
      </w:pPr>
    </w:p>
    <w:p w14:paraId="270AA575" w14:textId="77777777" w:rsidR="00D66F47" w:rsidRPr="0061012A" w:rsidRDefault="00D66F47" w:rsidP="00D66F47">
      <w:pPr>
        <w:pStyle w:val="DefaultText"/>
        <w:tabs>
          <w:tab w:val="left" w:pos="9302"/>
        </w:tabs>
        <w:ind w:left="720" w:hanging="720"/>
        <w:jc w:val="both"/>
        <w:rPr>
          <w:rFonts w:ascii="Arial" w:hAnsi="Arial" w:cs="Arial"/>
          <w:sz w:val="21"/>
          <w:szCs w:val="21"/>
        </w:rPr>
      </w:pPr>
      <w:r w:rsidRPr="00873484">
        <w:rPr>
          <w:rFonts w:ascii="Arial" w:hAnsi="Arial" w:cs="Arial"/>
          <w:sz w:val="21"/>
          <w:szCs w:val="21"/>
        </w:rPr>
        <w:t>15.</w:t>
      </w:r>
      <w:r w:rsidRPr="00873484">
        <w:rPr>
          <w:rFonts w:ascii="Arial" w:hAnsi="Arial" w:cs="Arial"/>
          <w:strike/>
          <w:sz w:val="21"/>
          <w:szCs w:val="21"/>
        </w:rPr>
        <w:t>6</w:t>
      </w:r>
      <w:r w:rsidRPr="00873484">
        <w:rPr>
          <w:rFonts w:ascii="Arial" w:hAnsi="Arial" w:cs="Arial"/>
          <w:sz w:val="21"/>
          <w:szCs w:val="21"/>
        </w:rPr>
        <w:t>7</w:t>
      </w:r>
      <w:r w:rsidRPr="00873484">
        <w:rPr>
          <w:rFonts w:ascii="Arial" w:hAnsi="Arial" w:cs="Arial"/>
          <w:sz w:val="21"/>
          <w:szCs w:val="21"/>
        </w:rPr>
        <w:tab/>
        <w:t xml:space="preserve">The loss of office, property or petty </w:t>
      </w:r>
      <w:r w:rsidRPr="0061012A">
        <w:rPr>
          <w:rFonts w:ascii="Arial" w:hAnsi="Arial" w:cs="Arial"/>
          <w:sz w:val="21"/>
          <w:szCs w:val="21"/>
        </w:rPr>
        <w:t>cash keys must be notified to the Director immediately.</w:t>
      </w:r>
    </w:p>
    <w:p w14:paraId="5E7A32E6" w14:textId="77777777" w:rsidR="00D66F47" w:rsidRPr="0061012A" w:rsidRDefault="00D66F47" w:rsidP="00D66F47">
      <w:pPr>
        <w:pStyle w:val="DefaultText"/>
        <w:tabs>
          <w:tab w:val="left" w:pos="9302"/>
        </w:tabs>
        <w:ind w:left="720" w:hanging="720"/>
        <w:jc w:val="both"/>
        <w:rPr>
          <w:rFonts w:ascii="Arial" w:hAnsi="Arial" w:cs="Arial"/>
          <w:sz w:val="21"/>
          <w:szCs w:val="21"/>
        </w:rPr>
      </w:pPr>
    </w:p>
    <w:p w14:paraId="10FF80A4" w14:textId="25950EFB" w:rsidR="00D66F47" w:rsidRPr="00873484" w:rsidRDefault="00873484" w:rsidP="00D66F47">
      <w:pPr>
        <w:pStyle w:val="DefaultText"/>
        <w:tabs>
          <w:tab w:val="left" w:pos="9302"/>
        </w:tabs>
        <w:ind w:left="720" w:hanging="720"/>
        <w:jc w:val="both"/>
        <w:rPr>
          <w:rFonts w:ascii="Arial" w:hAnsi="Arial" w:cs="Arial"/>
          <w:sz w:val="21"/>
          <w:szCs w:val="21"/>
        </w:rPr>
      </w:pPr>
      <w:r w:rsidRPr="00873484">
        <w:rPr>
          <w:rFonts w:ascii="Arial" w:hAnsi="Arial" w:cs="Arial"/>
          <w:color w:val="00B050"/>
          <w:sz w:val="21"/>
          <w:szCs w:val="21"/>
        </w:rPr>
        <w:lastRenderedPageBreak/>
        <w:t>15.8</w:t>
      </w:r>
      <w:r w:rsidR="00D66F47" w:rsidRPr="00873484">
        <w:rPr>
          <w:rFonts w:ascii="Arial" w:hAnsi="Arial" w:cs="Arial"/>
          <w:sz w:val="21"/>
          <w:szCs w:val="21"/>
        </w:rPr>
        <w:t xml:space="preserve">   Online security is the responsibility of the Housing Manager/Director.</w:t>
      </w:r>
    </w:p>
    <w:p w14:paraId="34F6DA50" w14:textId="77777777" w:rsidR="00D66F47" w:rsidRPr="00873484" w:rsidRDefault="00D66F47" w:rsidP="00D66F47">
      <w:pPr>
        <w:pStyle w:val="DefaultText"/>
        <w:tabs>
          <w:tab w:val="left" w:pos="9302"/>
        </w:tabs>
        <w:ind w:left="720" w:hanging="720"/>
        <w:jc w:val="both"/>
        <w:rPr>
          <w:rFonts w:ascii="Arial" w:hAnsi="Arial" w:cs="Arial"/>
          <w:sz w:val="21"/>
          <w:szCs w:val="21"/>
        </w:rPr>
      </w:pPr>
    </w:p>
    <w:p w14:paraId="7D21F485" w14:textId="77777777" w:rsidR="00D66F47" w:rsidRPr="00873484" w:rsidRDefault="00D66F47" w:rsidP="00D66F47">
      <w:pPr>
        <w:pStyle w:val="DefaultText"/>
        <w:tabs>
          <w:tab w:val="left" w:pos="9302"/>
        </w:tabs>
        <w:ind w:left="720" w:hanging="720"/>
        <w:jc w:val="both"/>
        <w:rPr>
          <w:rFonts w:ascii="Arial" w:hAnsi="Arial" w:cs="Arial"/>
          <w:sz w:val="21"/>
          <w:szCs w:val="21"/>
        </w:rPr>
      </w:pPr>
      <w:r w:rsidRPr="00873484">
        <w:rPr>
          <w:rFonts w:ascii="Arial" w:hAnsi="Arial" w:cs="Arial"/>
          <w:sz w:val="21"/>
          <w:szCs w:val="21"/>
        </w:rPr>
        <w:t>15.9</w:t>
      </w:r>
      <w:r w:rsidRPr="00873484">
        <w:rPr>
          <w:rFonts w:ascii="Arial" w:hAnsi="Arial" w:cs="Arial"/>
          <w:sz w:val="21"/>
          <w:szCs w:val="21"/>
        </w:rPr>
        <w:tab/>
        <w:t>All information held on computer must be backed up on a daily basis and stored off-site.  It is the responsibility of the Housing Manager to ensure this task is undertaken.</w:t>
      </w:r>
    </w:p>
    <w:p w14:paraId="1AAE7AC5" w14:textId="77777777" w:rsidR="00D66F47" w:rsidRPr="00873484" w:rsidRDefault="00D66F47" w:rsidP="00D66F47">
      <w:pPr>
        <w:pStyle w:val="DefaultText"/>
        <w:tabs>
          <w:tab w:val="left" w:pos="9302"/>
        </w:tabs>
        <w:ind w:left="720" w:hanging="720"/>
        <w:jc w:val="both"/>
        <w:rPr>
          <w:rFonts w:ascii="Arial" w:hAnsi="Arial" w:cs="Arial"/>
          <w:sz w:val="21"/>
          <w:szCs w:val="21"/>
        </w:rPr>
      </w:pPr>
    </w:p>
    <w:p w14:paraId="32A89323" w14:textId="77777777" w:rsidR="00D66F47" w:rsidRPr="00873484" w:rsidRDefault="00D66F47" w:rsidP="00D66F47">
      <w:pPr>
        <w:pStyle w:val="DefaultText"/>
        <w:ind w:left="720" w:hanging="719"/>
        <w:jc w:val="both"/>
        <w:rPr>
          <w:rFonts w:ascii="Arial" w:hAnsi="Arial" w:cs="Arial"/>
          <w:sz w:val="21"/>
          <w:szCs w:val="21"/>
        </w:rPr>
      </w:pPr>
      <w:r w:rsidRPr="00873484">
        <w:rPr>
          <w:rFonts w:ascii="Arial" w:hAnsi="Arial" w:cs="Arial"/>
          <w:sz w:val="21"/>
          <w:szCs w:val="21"/>
        </w:rPr>
        <w:t>15.10</w:t>
      </w:r>
      <w:r w:rsidRPr="00873484">
        <w:rPr>
          <w:rFonts w:ascii="Arial" w:hAnsi="Arial" w:cs="Arial"/>
          <w:sz w:val="21"/>
          <w:szCs w:val="21"/>
        </w:rPr>
        <w:tab/>
        <w:t>Access to computer systems must be restricted by the appropriate use of passwords which shall be prompted to change every 90 days for SDM software and every 180 days for other pc’s etc.  A formal password policy should be in place and enforced and be contained within the Association’s IT policy.</w:t>
      </w:r>
    </w:p>
    <w:p w14:paraId="082168B4" w14:textId="77777777" w:rsidR="00D66F47" w:rsidRPr="00873484" w:rsidRDefault="00D66F47" w:rsidP="00D66F47">
      <w:pPr>
        <w:pStyle w:val="DefaultText"/>
        <w:ind w:left="720" w:hanging="719"/>
        <w:jc w:val="both"/>
        <w:rPr>
          <w:rFonts w:ascii="Arial" w:hAnsi="Arial" w:cs="Arial"/>
          <w:sz w:val="21"/>
          <w:szCs w:val="21"/>
        </w:rPr>
      </w:pPr>
    </w:p>
    <w:p w14:paraId="04BA83B5" w14:textId="77777777" w:rsidR="00D66F47" w:rsidRPr="00873484" w:rsidRDefault="00D66F47" w:rsidP="00D66F47">
      <w:pPr>
        <w:pStyle w:val="DefaultText"/>
        <w:ind w:left="720" w:hanging="719"/>
        <w:jc w:val="both"/>
        <w:rPr>
          <w:rFonts w:ascii="Arial" w:hAnsi="Arial" w:cs="Arial"/>
          <w:sz w:val="21"/>
          <w:szCs w:val="21"/>
        </w:rPr>
      </w:pPr>
      <w:r w:rsidRPr="00873484">
        <w:rPr>
          <w:rFonts w:ascii="Arial" w:hAnsi="Arial" w:cs="Arial"/>
          <w:sz w:val="21"/>
          <w:szCs w:val="21"/>
        </w:rPr>
        <w:t>15.11</w:t>
      </w:r>
      <w:r w:rsidRPr="00873484">
        <w:rPr>
          <w:rFonts w:ascii="Arial" w:hAnsi="Arial" w:cs="Arial"/>
          <w:sz w:val="21"/>
          <w:szCs w:val="21"/>
        </w:rPr>
        <w:tab/>
        <w:t>The Director will ensure that there are adequate systems in place covering the security and use of all data (personal and sensitive information) relating to applicants, tenants, members of staff, contractors and of the public held either in electronic or paper format, to comply with the Data Protection Act.</w:t>
      </w:r>
    </w:p>
    <w:p w14:paraId="025B60B8" w14:textId="77777777" w:rsidR="00D66F47" w:rsidRPr="00242FBC" w:rsidRDefault="00D66F47" w:rsidP="00D66F47">
      <w:pPr>
        <w:pStyle w:val="DefaultText"/>
        <w:tabs>
          <w:tab w:val="left" w:pos="9302"/>
        </w:tabs>
        <w:ind w:left="720" w:hanging="720"/>
        <w:jc w:val="both"/>
        <w:rPr>
          <w:rFonts w:ascii="Arial" w:hAnsi="Arial" w:cs="Arial"/>
          <w:b/>
          <w:bCs/>
          <w:color w:val="00B050"/>
          <w:sz w:val="21"/>
          <w:szCs w:val="21"/>
        </w:rPr>
      </w:pPr>
    </w:p>
    <w:p w14:paraId="069A1B89" w14:textId="77777777" w:rsidR="00D66F47" w:rsidRPr="0061012A" w:rsidRDefault="00D66F47" w:rsidP="00D66F47">
      <w:pPr>
        <w:pStyle w:val="DefaultText"/>
        <w:ind w:left="720" w:hanging="731"/>
        <w:rPr>
          <w:rFonts w:ascii="Arial" w:hAnsi="Arial" w:cs="Arial"/>
          <w:b/>
          <w:bCs/>
          <w:sz w:val="21"/>
          <w:szCs w:val="21"/>
        </w:rPr>
      </w:pPr>
    </w:p>
    <w:p w14:paraId="611EFC16" w14:textId="77777777" w:rsidR="00D66F47" w:rsidRPr="0061012A" w:rsidRDefault="00D66F47" w:rsidP="00D66F47">
      <w:pPr>
        <w:pStyle w:val="DefaultText"/>
        <w:ind w:left="720" w:hanging="731"/>
        <w:rPr>
          <w:rFonts w:ascii="Arial" w:hAnsi="Arial" w:cs="Arial"/>
          <w:b/>
          <w:bCs/>
          <w:sz w:val="21"/>
          <w:szCs w:val="21"/>
          <w:u w:val="single"/>
        </w:rPr>
      </w:pPr>
      <w:r w:rsidRPr="0061012A">
        <w:rPr>
          <w:rFonts w:ascii="Arial" w:hAnsi="Arial" w:cs="Arial"/>
          <w:b/>
          <w:bCs/>
          <w:sz w:val="21"/>
          <w:szCs w:val="21"/>
        </w:rPr>
        <w:t>16.</w:t>
      </w:r>
      <w:r w:rsidRPr="0061012A">
        <w:rPr>
          <w:rFonts w:ascii="Arial" w:hAnsi="Arial" w:cs="Arial"/>
          <w:b/>
          <w:bCs/>
          <w:sz w:val="21"/>
          <w:szCs w:val="21"/>
        </w:rPr>
        <w:tab/>
        <w:t>INSURANCES</w:t>
      </w:r>
    </w:p>
    <w:p w14:paraId="7CB9B3FE" w14:textId="77777777" w:rsidR="00D66F47" w:rsidRPr="0061012A" w:rsidRDefault="00D66F47" w:rsidP="00D66F47">
      <w:pPr>
        <w:pStyle w:val="DefaultText"/>
        <w:ind w:left="720" w:hanging="720"/>
        <w:jc w:val="both"/>
        <w:rPr>
          <w:rFonts w:ascii="Arial" w:hAnsi="Arial" w:cs="Arial"/>
          <w:sz w:val="21"/>
          <w:szCs w:val="21"/>
          <w:u w:val="single"/>
        </w:rPr>
      </w:pPr>
    </w:p>
    <w:p w14:paraId="7B3B0A49" w14:textId="77777777"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16</w:t>
      </w:r>
      <w:r>
        <w:rPr>
          <w:rFonts w:ascii="Arial" w:hAnsi="Arial" w:cs="Arial"/>
          <w:sz w:val="21"/>
          <w:szCs w:val="21"/>
        </w:rPr>
        <w:t>.1</w:t>
      </w:r>
      <w:r>
        <w:rPr>
          <w:rFonts w:ascii="Arial" w:hAnsi="Arial" w:cs="Arial"/>
          <w:sz w:val="21"/>
          <w:szCs w:val="21"/>
        </w:rPr>
        <w:tab/>
      </w:r>
      <w:r w:rsidRPr="00873484">
        <w:rPr>
          <w:rFonts w:ascii="Arial" w:hAnsi="Arial" w:cs="Arial"/>
          <w:sz w:val="21"/>
          <w:szCs w:val="21"/>
        </w:rPr>
        <w:t xml:space="preserve">The Association's Finance Manager shall affect all insurance cover on behalf of the Association subject to the management team confirming cover requirements.  Due to EU Procurement rules the use of a specialist consultant may be required.  The appointment of this consultant will be approved by the Management Committee.  </w:t>
      </w:r>
    </w:p>
    <w:p w14:paraId="23068BD5" w14:textId="77777777" w:rsidR="00D66F47" w:rsidRPr="00873484" w:rsidRDefault="00D66F47" w:rsidP="00D66F47">
      <w:pPr>
        <w:pStyle w:val="DefaultText"/>
        <w:jc w:val="both"/>
        <w:rPr>
          <w:rFonts w:ascii="Arial" w:hAnsi="Arial" w:cs="Arial"/>
          <w:sz w:val="21"/>
          <w:szCs w:val="21"/>
        </w:rPr>
      </w:pPr>
    </w:p>
    <w:p w14:paraId="4D2F20DA"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16.2</w:t>
      </w:r>
      <w:r w:rsidRPr="0061012A">
        <w:rPr>
          <w:rFonts w:ascii="Arial" w:hAnsi="Arial" w:cs="Arial"/>
          <w:sz w:val="21"/>
          <w:szCs w:val="21"/>
        </w:rPr>
        <w:tab/>
        <w:t>All Line Managers of th</w:t>
      </w:r>
      <w:r>
        <w:rPr>
          <w:rFonts w:ascii="Arial" w:hAnsi="Arial" w:cs="Arial"/>
          <w:sz w:val="21"/>
          <w:szCs w:val="21"/>
        </w:rPr>
        <w:t xml:space="preserve">e Association shall advise </w:t>
      </w:r>
      <w:r w:rsidRPr="00873484">
        <w:rPr>
          <w:rFonts w:ascii="Arial" w:hAnsi="Arial" w:cs="Arial"/>
          <w:sz w:val="21"/>
          <w:szCs w:val="21"/>
        </w:rPr>
        <w:t xml:space="preserve">the Finance Manager </w:t>
      </w:r>
      <w:r w:rsidRPr="0061012A">
        <w:rPr>
          <w:rFonts w:ascii="Arial" w:hAnsi="Arial" w:cs="Arial"/>
          <w:sz w:val="21"/>
          <w:szCs w:val="21"/>
        </w:rPr>
        <w:t>in writing of events likely to result in a change to the Association's insurance requirements.</w:t>
      </w:r>
    </w:p>
    <w:p w14:paraId="240C270F" w14:textId="77777777" w:rsidR="00D66F47" w:rsidRPr="0061012A" w:rsidRDefault="00D66F47" w:rsidP="00D66F47">
      <w:pPr>
        <w:pStyle w:val="DefaultText"/>
        <w:ind w:left="720" w:hanging="720"/>
        <w:jc w:val="both"/>
        <w:rPr>
          <w:rFonts w:ascii="Arial" w:hAnsi="Arial" w:cs="Arial"/>
          <w:sz w:val="21"/>
          <w:szCs w:val="21"/>
        </w:rPr>
      </w:pPr>
    </w:p>
    <w:p w14:paraId="01433874"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16.3</w:t>
      </w:r>
      <w:r w:rsidRPr="0061012A">
        <w:rPr>
          <w:rFonts w:ascii="Arial" w:hAnsi="Arial" w:cs="Arial"/>
          <w:sz w:val="21"/>
          <w:szCs w:val="21"/>
        </w:rPr>
        <w:tab/>
        <w:t>The Finance Agent</w:t>
      </w:r>
      <w:r w:rsidRPr="002A4B18">
        <w:rPr>
          <w:rFonts w:ascii="Arial" w:hAnsi="Arial" w:cs="Arial"/>
          <w:strike/>
          <w:sz w:val="21"/>
          <w:szCs w:val="21"/>
        </w:rPr>
        <w:t>s</w:t>
      </w:r>
      <w:r w:rsidRPr="0061012A">
        <w:rPr>
          <w:rFonts w:ascii="Arial" w:hAnsi="Arial" w:cs="Arial"/>
          <w:sz w:val="21"/>
          <w:szCs w:val="21"/>
        </w:rPr>
        <w:t>, in consultation with the management team, shall review all insurances during the year and report to the Management Committee thereon.</w:t>
      </w:r>
    </w:p>
    <w:p w14:paraId="0AD970FE" w14:textId="77777777" w:rsidR="00D66F47" w:rsidRPr="0061012A" w:rsidRDefault="00D66F47" w:rsidP="00D66F47">
      <w:pPr>
        <w:pStyle w:val="DefaultText"/>
        <w:ind w:left="720" w:hanging="720"/>
        <w:jc w:val="both"/>
        <w:rPr>
          <w:rFonts w:ascii="Arial" w:hAnsi="Arial" w:cs="Arial"/>
          <w:sz w:val="21"/>
          <w:szCs w:val="21"/>
        </w:rPr>
      </w:pPr>
    </w:p>
    <w:p w14:paraId="52D07240" w14:textId="77777777"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16.4</w:t>
      </w:r>
      <w:r w:rsidRPr="0061012A">
        <w:rPr>
          <w:rFonts w:ascii="Arial" w:hAnsi="Arial" w:cs="Arial"/>
          <w:sz w:val="21"/>
          <w:szCs w:val="21"/>
        </w:rPr>
        <w:tab/>
      </w:r>
      <w:r w:rsidRPr="00873484">
        <w:rPr>
          <w:rFonts w:ascii="Arial" w:hAnsi="Arial" w:cs="Arial"/>
          <w:sz w:val="21"/>
          <w:szCs w:val="21"/>
        </w:rPr>
        <w:t>The submission of all insurance claims is the responsibility of the Finance Manager. The Finance Manager will also record, monitor and control insurance claims.</w:t>
      </w:r>
    </w:p>
    <w:p w14:paraId="21BBEC83" w14:textId="77777777" w:rsidR="00D66F47" w:rsidRPr="00873484" w:rsidRDefault="00D66F47" w:rsidP="00D66F47">
      <w:pPr>
        <w:pStyle w:val="DefaultText"/>
        <w:ind w:left="720" w:hanging="720"/>
        <w:jc w:val="both"/>
        <w:rPr>
          <w:rFonts w:ascii="Arial" w:hAnsi="Arial" w:cs="Arial"/>
          <w:sz w:val="21"/>
          <w:szCs w:val="21"/>
        </w:rPr>
      </w:pPr>
    </w:p>
    <w:p w14:paraId="416D24EC"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16.5</w:t>
      </w:r>
      <w:r w:rsidRPr="00873484">
        <w:rPr>
          <w:rFonts w:ascii="Arial" w:hAnsi="Arial" w:cs="Arial"/>
          <w:sz w:val="21"/>
          <w:szCs w:val="21"/>
        </w:rPr>
        <w:tab/>
        <w:t>The Employer’s Liability Insurance Certificate will be displayed in the public reception area for each place of business.</w:t>
      </w:r>
    </w:p>
    <w:p w14:paraId="132E4894" w14:textId="77777777" w:rsidR="00D66F47" w:rsidRPr="00873484" w:rsidRDefault="00D66F47" w:rsidP="00D66F47">
      <w:pPr>
        <w:pStyle w:val="DefaultText"/>
        <w:ind w:left="720" w:hanging="720"/>
        <w:jc w:val="both"/>
        <w:rPr>
          <w:rFonts w:ascii="Arial" w:hAnsi="Arial" w:cs="Arial"/>
          <w:sz w:val="21"/>
          <w:szCs w:val="21"/>
        </w:rPr>
      </w:pPr>
    </w:p>
    <w:p w14:paraId="71A31D3F"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16.6   The Association shall ensure, prior to contracts commencing, that written agreement is received from external contractors that they shall insure and take responsibility for all works in progress. A copy of the insurance cover in place must be received by the Association in advance of such works commencing.</w:t>
      </w:r>
    </w:p>
    <w:p w14:paraId="19A5DEAB" w14:textId="77777777" w:rsidR="00D66F47" w:rsidRPr="00873484" w:rsidRDefault="00D66F47" w:rsidP="00D66F47">
      <w:pPr>
        <w:pStyle w:val="DefaultText"/>
        <w:ind w:left="720" w:hanging="720"/>
        <w:jc w:val="both"/>
        <w:rPr>
          <w:rFonts w:ascii="Arial" w:hAnsi="Arial" w:cs="Arial"/>
          <w:sz w:val="21"/>
          <w:szCs w:val="21"/>
        </w:rPr>
      </w:pPr>
    </w:p>
    <w:p w14:paraId="0B5C0570" w14:textId="77777777" w:rsidR="00D66F47" w:rsidRPr="0061012A" w:rsidRDefault="00D66F47" w:rsidP="00D66F47">
      <w:pPr>
        <w:pStyle w:val="DefaultText"/>
        <w:ind w:left="567" w:hanging="567"/>
        <w:jc w:val="both"/>
        <w:rPr>
          <w:rFonts w:ascii="Arial" w:hAnsi="Arial" w:cs="Arial"/>
          <w:sz w:val="21"/>
          <w:szCs w:val="21"/>
        </w:rPr>
      </w:pPr>
    </w:p>
    <w:p w14:paraId="64495FD2" w14:textId="77777777" w:rsidR="00D66F47" w:rsidRPr="0061012A" w:rsidRDefault="00D66F47" w:rsidP="00D66F47">
      <w:pPr>
        <w:pStyle w:val="DefaultText"/>
        <w:ind w:left="720" w:hanging="720"/>
        <w:rPr>
          <w:rFonts w:ascii="Arial" w:hAnsi="Arial" w:cs="Arial"/>
          <w:b/>
          <w:bCs/>
          <w:sz w:val="21"/>
          <w:szCs w:val="21"/>
        </w:rPr>
      </w:pPr>
      <w:r w:rsidRPr="0061012A">
        <w:rPr>
          <w:rFonts w:ascii="Arial" w:hAnsi="Arial" w:cs="Arial"/>
          <w:b/>
          <w:bCs/>
          <w:sz w:val="21"/>
          <w:szCs w:val="21"/>
        </w:rPr>
        <w:t>17.</w:t>
      </w:r>
      <w:r w:rsidRPr="0061012A">
        <w:rPr>
          <w:rFonts w:ascii="Arial" w:hAnsi="Arial" w:cs="Arial"/>
          <w:b/>
          <w:bCs/>
          <w:sz w:val="21"/>
          <w:szCs w:val="21"/>
        </w:rPr>
        <w:tab/>
        <w:t>RISK MANAGEMENT</w:t>
      </w:r>
    </w:p>
    <w:p w14:paraId="6DEDD5BA" w14:textId="77777777" w:rsidR="00D66F47" w:rsidRPr="0061012A" w:rsidRDefault="00D66F47" w:rsidP="00D66F47">
      <w:pPr>
        <w:pStyle w:val="DefaultText"/>
        <w:ind w:left="720" w:hanging="720"/>
        <w:jc w:val="both"/>
        <w:rPr>
          <w:rFonts w:ascii="Arial" w:hAnsi="Arial" w:cs="Arial"/>
          <w:sz w:val="21"/>
          <w:szCs w:val="21"/>
        </w:rPr>
      </w:pPr>
    </w:p>
    <w:p w14:paraId="582D23A0"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17.1</w:t>
      </w:r>
      <w:r w:rsidRPr="0061012A">
        <w:rPr>
          <w:rFonts w:ascii="Arial" w:hAnsi="Arial" w:cs="Arial"/>
          <w:sz w:val="21"/>
          <w:szCs w:val="21"/>
        </w:rPr>
        <w:tab/>
        <w:t>The Association’s approach to managing risk is detailed within the Risk Management Policy and Strategy</w:t>
      </w:r>
      <w:r>
        <w:rPr>
          <w:rFonts w:ascii="Arial" w:hAnsi="Arial" w:cs="Arial"/>
          <w:sz w:val="21"/>
          <w:szCs w:val="21"/>
        </w:rPr>
        <w:t>.</w:t>
      </w:r>
    </w:p>
    <w:p w14:paraId="56BC900F" w14:textId="77777777" w:rsidR="00D66F47" w:rsidRPr="0061012A" w:rsidRDefault="00D66F47" w:rsidP="00D66F47">
      <w:pPr>
        <w:pStyle w:val="DefaultText"/>
        <w:ind w:left="720" w:hanging="720"/>
        <w:jc w:val="both"/>
        <w:rPr>
          <w:rFonts w:ascii="Arial" w:hAnsi="Arial" w:cs="Arial"/>
          <w:sz w:val="21"/>
          <w:szCs w:val="21"/>
        </w:rPr>
      </w:pPr>
    </w:p>
    <w:p w14:paraId="52473836"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17.2</w:t>
      </w:r>
      <w:r w:rsidRPr="00873484">
        <w:rPr>
          <w:rFonts w:ascii="Arial" w:hAnsi="Arial" w:cs="Arial"/>
          <w:sz w:val="21"/>
          <w:szCs w:val="21"/>
        </w:rPr>
        <w:tab/>
        <w:t>All current activities, and proposals for new activities, will be subject to a risk assessment as specified in the Risk Management Policy and strategy.</w:t>
      </w:r>
    </w:p>
    <w:p w14:paraId="11445872" w14:textId="77777777" w:rsidR="00D66F47" w:rsidRPr="00873484" w:rsidRDefault="00D66F47" w:rsidP="00D66F47">
      <w:pPr>
        <w:pStyle w:val="DefaultText"/>
        <w:ind w:left="720" w:hanging="720"/>
        <w:jc w:val="both"/>
        <w:rPr>
          <w:rFonts w:ascii="Arial" w:hAnsi="Arial" w:cs="Arial"/>
          <w:sz w:val="21"/>
          <w:szCs w:val="21"/>
        </w:rPr>
      </w:pPr>
    </w:p>
    <w:p w14:paraId="0601C550"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18.3</w:t>
      </w:r>
      <w:r w:rsidRPr="00873484">
        <w:rPr>
          <w:rFonts w:ascii="Arial" w:hAnsi="Arial" w:cs="Arial"/>
          <w:sz w:val="21"/>
          <w:szCs w:val="21"/>
        </w:rPr>
        <w:tab/>
        <w:t>Where potential risks are identified the activity will be included in the current Risk Matrix together with measures to eliminate or minimise the risk.</w:t>
      </w:r>
    </w:p>
    <w:p w14:paraId="0CFB54E0" w14:textId="77777777" w:rsidR="00D66F47" w:rsidRPr="00873484" w:rsidRDefault="00D66F47" w:rsidP="00D66F47">
      <w:pPr>
        <w:pStyle w:val="DefaultText"/>
        <w:ind w:left="720" w:hanging="720"/>
        <w:jc w:val="both"/>
        <w:rPr>
          <w:rFonts w:ascii="Arial" w:hAnsi="Arial" w:cs="Arial"/>
          <w:sz w:val="21"/>
          <w:szCs w:val="21"/>
        </w:rPr>
      </w:pPr>
    </w:p>
    <w:p w14:paraId="20F3BB71"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18.4</w:t>
      </w:r>
      <w:r w:rsidRPr="00873484">
        <w:rPr>
          <w:rFonts w:ascii="Arial" w:hAnsi="Arial" w:cs="Arial"/>
          <w:sz w:val="21"/>
          <w:szCs w:val="21"/>
        </w:rPr>
        <w:tab/>
        <w:t>The Director will provide the current risk matrix and a report to the Management Committee at least every six months, providing an update regarding progress to mitigate the key strategic risks to the Association.</w:t>
      </w:r>
    </w:p>
    <w:p w14:paraId="416A9C04" w14:textId="77777777" w:rsidR="00D66F47" w:rsidRPr="002A4B18" w:rsidRDefault="00D66F47" w:rsidP="00D66F47">
      <w:pPr>
        <w:pStyle w:val="DefaultText"/>
        <w:ind w:left="720" w:hanging="720"/>
        <w:jc w:val="both"/>
        <w:rPr>
          <w:rFonts w:ascii="Arial" w:hAnsi="Arial" w:cs="Arial"/>
          <w:strike/>
          <w:sz w:val="21"/>
          <w:szCs w:val="21"/>
        </w:rPr>
      </w:pPr>
    </w:p>
    <w:p w14:paraId="31F0279C" w14:textId="77777777" w:rsidR="00D66F47" w:rsidRPr="0061012A" w:rsidRDefault="00D66F47" w:rsidP="00D66F47">
      <w:pPr>
        <w:pStyle w:val="DefaultText"/>
        <w:ind w:left="567" w:hanging="567"/>
        <w:jc w:val="both"/>
        <w:rPr>
          <w:rFonts w:ascii="Arial" w:hAnsi="Arial" w:cs="Arial"/>
          <w:b/>
          <w:bCs/>
          <w:sz w:val="21"/>
          <w:szCs w:val="21"/>
        </w:rPr>
      </w:pPr>
    </w:p>
    <w:p w14:paraId="652C6390" w14:textId="77777777" w:rsidR="00D66F47" w:rsidRPr="0061012A" w:rsidRDefault="00D66F47" w:rsidP="00D66F47">
      <w:pPr>
        <w:pStyle w:val="DefaultText"/>
        <w:ind w:left="720" w:hanging="720"/>
        <w:rPr>
          <w:rFonts w:ascii="Arial" w:hAnsi="Arial" w:cs="Arial"/>
          <w:b/>
          <w:bCs/>
          <w:sz w:val="21"/>
          <w:szCs w:val="21"/>
        </w:rPr>
      </w:pPr>
      <w:r w:rsidRPr="0061012A">
        <w:rPr>
          <w:rFonts w:ascii="Arial" w:hAnsi="Arial" w:cs="Arial"/>
          <w:b/>
          <w:bCs/>
          <w:sz w:val="21"/>
          <w:szCs w:val="21"/>
        </w:rPr>
        <w:lastRenderedPageBreak/>
        <w:t>18.</w:t>
      </w:r>
      <w:r w:rsidRPr="0061012A">
        <w:rPr>
          <w:rFonts w:ascii="Arial" w:hAnsi="Arial" w:cs="Arial"/>
          <w:b/>
          <w:bCs/>
          <w:sz w:val="21"/>
          <w:szCs w:val="21"/>
        </w:rPr>
        <w:tab/>
        <w:t>VALUE FOR MONEY</w:t>
      </w:r>
    </w:p>
    <w:p w14:paraId="72F4679F" w14:textId="77777777" w:rsidR="00D66F47" w:rsidRPr="0061012A" w:rsidRDefault="00D66F47" w:rsidP="00D66F47">
      <w:pPr>
        <w:pStyle w:val="DefaultText"/>
        <w:ind w:left="720" w:hanging="720"/>
        <w:jc w:val="both"/>
        <w:rPr>
          <w:rFonts w:ascii="Arial" w:hAnsi="Arial" w:cs="Arial"/>
          <w:sz w:val="21"/>
          <w:szCs w:val="21"/>
        </w:rPr>
      </w:pPr>
    </w:p>
    <w:p w14:paraId="25383693" w14:textId="77777777" w:rsidR="00D66F47" w:rsidRPr="00873484"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18.1</w:t>
      </w:r>
      <w:r w:rsidRPr="0061012A">
        <w:rPr>
          <w:rFonts w:ascii="Arial" w:hAnsi="Arial" w:cs="Arial"/>
          <w:sz w:val="21"/>
          <w:szCs w:val="21"/>
        </w:rPr>
        <w:tab/>
      </w:r>
      <w:r w:rsidRPr="00873484">
        <w:rPr>
          <w:rFonts w:ascii="Arial" w:hAnsi="Arial" w:cs="Arial"/>
          <w:sz w:val="21"/>
          <w:szCs w:val="21"/>
        </w:rPr>
        <w:t xml:space="preserve">The Association shall seek to obtain value for money in terms of its fixed asset investments, its contractual commitments and in its day-to-day operational activities.  Returns on investments shall be managed in line with the Treasury Management Policy.  </w:t>
      </w:r>
    </w:p>
    <w:p w14:paraId="789269F5" w14:textId="77777777" w:rsidR="00D66F47" w:rsidRPr="00873484" w:rsidRDefault="00D66F47" w:rsidP="00D66F47">
      <w:pPr>
        <w:pStyle w:val="DefaultText"/>
        <w:ind w:left="720" w:hanging="720"/>
        <w:jc w:val="both"/>
        <w:rPr>
          <w:rFonts w:ascii="Arial" w:hAnsi="Arial" w:cs="Arial"/>
          <w:sz w:val="21"/>
          <w:szCs w:val="21"/>
        </w:rPr>
      </w:pPr>
    </w:p>
    <w:p w14:paraId="23F7E3ED"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18.2</w:t>
      </w:r>
      <w:r w:rsidRPr="00873484">
        <w:rPr>
          <w:rFonts w:ascii="Arial" w:hAnsi="Arial" w:cs="Arial"/>
          <w:sz w:val="21"/>
          <w:szCs w:val="21"/>
        </w:rPr>
        <w:tab/>
        <w:t>In the selection of an appropriate method of procurement the use of tendering procedures, the selection of appropriate financing options, a balancing of quality and cost or other appropriate cost benefit analysis shall be undertaken by the Association in its decision making process.</w:t>
      </w:r>
    </w:p>
    <w:p w14:paraId="77EFC1C0" w14:textId="77777777" w:rsidR="00D66F47" w:rsidRPr="00873484" w:rsidRDefault="00D66F47" w:rsidP="00D66F47">
      <w:pPr>
        <w:pStyle w:val="DefaultText"/>
        <w:ind w:left="720" w:hanging="720"/>
        <w:jc w:val="both"/>
        <w:rPr>
          <w:rFonts w:ascii="Arial" w:hAnsi="Arial" w:cs="Arial"/>
          <w:sz w:val="21"/>
          <w:szCs w:val="21"/>
        </w:rPr>
      </w:pPr>
    </w:p>
    <w:p w14:paraId="43E8EDF8"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18.3</w:t>
      </w:r>
      <w:r w:rsidRPr="00873484">
        <w:rPr>
          <w:rFonts w:ascii="Arial" w:hAnsi="Arial" w:cs="Arial"/>
          <w:sz w:val="21"/>
          <w:szCs w:val="21"/>
        </w:rPr>
        <w:tab/>
        <w:t>A value for money statement shall be produced by the Association and be reviewed annually in order to select current best practice.</w:t>
      </w:r>
    </w:p>
    <w:p w14:paraId="59FE0973" w14:textId="77777777" w:rsidR="00D66F47" w:rsidRPr="0061012A" w:rsidRDefault="00D66F47" w:rsidP="00D66F47">
      <w:pPr>
        <w:pStyle w:val="DefaultText"/>
        <w:ind w:left="720" w:hanging="720"/>
        <w:jc w:val="both"/>
        <w:rPr>
          <w:rFonts w:ascii="Arial" w:hAnsi="Arial" w:cs="Arial"/>
          <w:b/>
          <w:bCs/>
          <w:sz w:val="21"/>
          <w:szCs w:val="21"/>
        </w:rPr>
      </w:pPr>
    </w:p>
    <w:p w14:paraId="01BD7020" w14:textId="77777777" w:rsidR="00D66F47" w:rsidRPr="0061012A" w:rsidRDefault="00D66F47" w:rsidP="00D66F47">
      <w:pPr>
        <w:pStyle w:val="DefaultText"/>
        <w:ind w:left="720" w:hanging="720"/>
        <w:jc w:val="both"/>
        <w:rPr>
          <w:rFonts w:ascii="Arial" w:hAnsi="Arial" w:cs="Arial"/>
          <w:sz w:val="21"/>
          <w:szCs w:val="21"/>
        </w:rPr>
      </w:pPr>
    </w:p>
    <w:p w14:paraId="5B832BF4" w14:textId="77777777" w:rsidR="00D66F47" w:rsidRPr="0061012A" w:rsidRDefault="00D66F47" w:rsidP="00D66F47">
      <w:pPr>
        <w:pStyle w:val="DefaultText"/>
        <w:ind w:left="720" w:hanging="720"/>
        <w:rPr>
          <w:rFonts w:ascii="Arial" w:hAnsi="Arial" w:cs="Arial"/>
          <w:sz w:val="21"/>
          <w:szCs w:val="21"/>
        </w:rPr>
      </w:pPr>
      <w:r w:rsidRPr="0061012A">
        <w:rPr>
          <w:rFonts w:ascii="Arial" w:hAnsi="Arial" w:cs="Arial"/>
          <w:b/>
          <w:bCs/>
          <w:sz w:val="21"/>
          <w:szCs w:val="21"/>
        </w:rPr>
        <w:t>19.</w:t>
      </w:r>
      <w:r w:rsidRPr="0061012A">
        <w:rPr>
          <w:rFonts w:ascii="Arial" w:hAnsi="Arial" w:cs="Arial"/>
          <w:b/>
          <w:bCs/>
          <w:sz w:val="21"/>
          <w:szCs w:val="21"/>
        </w:rPr>
        <w:tab/>
        <w:t>TREASURY MANAGEMENT</w:t>
      </w:r>
    </w:p>
    <w:p w14:paraId="523A0F8D" w14:textId="77777777" w:rsidR="00D66F47" w:rsidRPr="0061012A" w:rsidRDefault="00D66F47" w:rsidP="00D66F47">
      <w:pPr>
        <w:pStyle w:val="DefaultText"/>
        <w:ind w:left="720" w:hanging="720"/>
        <w:jc w:val="both"/>
        <w:rPr>
          <w:rFonts w:ascii="Arial" w:hAnsi="Arial" w:cs="Arial"/>
          <w:sz w:val="21"/>
          <w:szCs w:val="21"/>
        </w:rPr>
      </w:pPr>
    </w:p>
    <w:p w14:paraId="26AEDFDD"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19.1</w:t>
      </w:r>
      <w:r w:rsidRPr="00873484">
        <w:rPr>
          <w:rFonts w:ascii="Arial" w:hAnsi="Arial" w:cs="Arial"/>
          <w:sz w:val="21"/>
          <w:szCs w:val="21"/>
        </w:rPr>
        <w:tab/>
        <w:t>The Association will comply with the Chartered Institute of Public Finance &amp; Accountancy (CIPFA) Treasury Management in the Public Services: Code of Practice and cross Sectorial Guidance Notes (2011 Edition), (the Code).</w:t>
      </w:r>
    </w:p>
    <w:p w14:paraId="1DCEDC42" w14:textId="77777777" w:rsidR="00D66F47" w:rsidRPr="00873484" w:rsidRDefault="00D66F47" w:rsidP="00D66F47">
      <w:pPr>
        <w:pStyle w:val="DefaultText"/>
        <w:ind w:left="720" w:hanging="720"/>
        <w:jc w:val="both"/>
        <w:rPr>
          <w:rFonts w:ascii="Arial" w:hAnsi="Arial" w:cs="Arial"/>
          <w:sz w:val="21"/>
          <w:szCs w:val="21"/>
        </w:rPr>
      </w:pPr>
    </w:p>
    <w:p w14:paraId="23E48195"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19.2</w:t>
      </w:r>
      <w:r w:rsidRPr="00873484">
        <w:rPr>
          <w:rFonts w:ascii="Arial" w:hAnsi="Arial" w:cs="Arial"/>
          <w:sz w:val="21"/>
          <w:szCs w:val="21"/>
        </w:rPr>
        <w:tab/>
        <w:t>The Association will create and maintain as the cornerstone for effective treasury management:-</w:t>
      </w:r>
    </w:p>
    <w:p w14:paraId="104BEE0D" w14:textId="77777777" w:rsidR="00D66F47" w:rsidRPr="00873484" w:rsidRDefault="00D66F47" w:rsidP="00D66F47">
      <w:pPr>
        <w:pStyle w:val="DefaultText"/>
        <w:ind w:left="720" w:hanging="720"/>
        <w:jc w:val="both"/>
        <w:rPr>
          <w:rFonts w:ascii="Arial" w:hAnsi="Arial" w:cs="Arial"/>
          <w:sz w:val="21"/>
          <w:szCs w:val="21"/>
        </w:rPr>
      </w:pPr>
    </w:p>
    <w:p w14:paraId="4BF80FAF"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A treasury management policy statement stating the policies objectives and approach to risk management of its treasury management  activities</w:t>
      </w:r>
    </w:p>
    <w:p w14:paraId="067E97CD" w14:textId="77777777" w:rsidR="00D66F47" w:rsidRPr="00873484" w:rsidRDefault="00D66F47" w:rsidP="00D66F47">
      <w:pPr>
        <w:pStyle w:val="DefaultText"/>
        <w:ind w:left="1134"/>
        <w:jc w:val="both"/>
        <w:rPr>
          <w:rFonts w:ascii="Arial" w:hAnsi="Arial" w:cs="Arial"/>
          <w:sz w:val="21"/>
          <w:szCs w:val="21"/>
        </w:rPr>
      </w:pPr>
    </w:p>
    <w:p w14:paraId="4192442D" w14:textId="77777777" w:rsidR="00D66F47" w:rsidRPr="00873484" w:rsidRDefault="00D66F47" w:rsidP="00D66F47">
      <w:pPr>
        <w:pStyle w:val="DefaultText"/>
        <w:numPr>
          <w:ilvl w:val="0"/>
          <w:numId w:val="28"/>
        </w:numPr>
        <w:ind w:left="1134"/>
        <w:jc w:val="both"/>
        <w:rPr>
          <w:rFonts w:ascii="Arial" w:hAnsi="Arial" w:cs="Arial"/>
          <w:sz w:val="21"/>
          <w:szCs w:val="21"/>
        </w:rPr>
      </w:pPr>
      <w:r w:rsidRPr="00873484">
        <w:rPr>
          <w:rFonts w:ascii="Arial" w:hAnsi="Arial" w:cs="Arial"/>
          <w:sz w:val="21"/>
          <w:szCs w:val="21"/>
        </w:rPr>
        <w:t>Suitable treasury management practices (TMP’s), setting out the manner in which the Association will seek to achieve those policies and objectives and prescribing how it will manage and control those activities</w:t>
      </w:r>
    </w:p>
    <w:p w14:paraId="234E4EBC" w14:textId="77777777" w:rsidR="00D66F47" w:rsidRPr="00873484" w:rsidRDefault="00D66F47" w:rsidP="00D66F47">
      <w:pPr>
        <w:pStyle w:val="DefaultText"/>
        <w:ind w:left="1134"/>
        <w:jc w:val="both"/>
        <w:rPr>
          <w:rFonts w:ascii="Arial" w:hAnsi="Arial" w:cs="Arial"/>
          <w:sz w:val="21"/>
          <w:szCs w:val="21"/>
        </w:rPr>
      </w:pPr>
    </w:p>
    <w:p w14:paraId="0E2F5AB7"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ab/>
        <w:t>The content of the policy statement and TMP’s will follow the recommended contained in sections 6 &amp; 7 of the code, subject only to amendment where necessary to reflect the particular circumstances of the Association.  Such amendments will not result in the Association materially deviating from the Code’s key principals.</w:t>
      </w:r>
    </w:p>
    <w:p w14:paraId="49B7DED8" w14:textId="77777777" w:rsidR="00D66F47" w:rsidRPr="00873484" w:rsidRDefault="00D66F47" w:rsidP="00D66F47">
      <w:pPr>
        <w:pStyle w:val="DefaultText"/>
        <w:ind w:left="720" w:hanging="720"/>
        <w:jc w:val="both"/>
        <w:rPr>
          <w:rFonts w:ascii="Arial" w:hAnsi="Arial" w:cs="Arial"/>
          <w:sz w:val="21"/>
          <w:szCs w:val="21"/>
        </w:rPr>
      </w:pPr>
    </w:p>
    <w:p w14:paraId="2DECDF6F"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19.3</w:t>
      </w:r>
      <w:r w:rsidRPr="00873484">
        <w:rPr>
          <w:rFonts w:ascii="Arial" w:hAnsi="Arial" w:cs="Arial"/>
          <w:sz w:val="21"/>
          <w:szCs w:val="21"/>
        </w:rPr>
        <w:tab/>
        <w:t>The Associations Management Committee will receive reports on its treasury management policies, practices and activities, including as a minimum, an annual strategy and plan in advance of the year, a mid-year review and an annual report after its close in the form of prescribed in it TMP’s.</w:t>
      </w:r>
    </w:p>
    <w:p w14:paraId="73446C6E" w14:textId="77777777" w:rsidR="00D66F47" w:rsidRPr="00873484" w:rsidRDefault="00D66F47" w:rsidP="00D66F47">
      <w:pPr>
        <w:pStyle w:val="DefaultText"/>
        <w:ind w:left="720" w:hanging="720"/>
        <w:jc w:val="both"/>
        <w:rPr>
          <w:rFonts w:ascii="Arial" w:hAnsi="Arial" w:cs="Arial"/>
          <w:sz w:val="21"/>
          <w:szCs w:val="21"/>
        </w:rPr>
      </w:pPr>
    </w:p>
    <w:p w14:paraId="2300A043"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19.4</w:t>
      </w:r>
      <w:r w:rsidRPr="00873484">
        <w:rPr>
          <w:rFonts w:ascii="Arial" w:hAnsi="Arial" w:cs="Arial"/>
          <w:sz w:val="21"/>
          <w:szCs w:val="21"/>
        </w:rPr>
        <w:tab/>
        <w:t>The Association delegates responsibility for the implementation and regular monitoring of its treasury management policies and practices to the Finance Manager and for the execution and administration of treasury management decisions to the Management Committee.</w:t>
      </w:r>
    </w:p>
    <w:p w14:paraId="6A10FE2F" w14:textId="77777777" w:rsidR="00D66F47" w:rsidRDefault="00D66F47" w:rsidP="00D66F47">
      <w:pPr>
        <w:pStyle w:val="DefaultText"/>
        <w:jc w:val="both"/>
        <w:rPr>
          <w:rFonts w:ascii="Arial" w:hAnsi="Arial" w:cs="Arial"/>
          <w:sz w:val="21"/>
          <w:szCs w:val="21"/>
        </w:rPr>
      </w:pPr>
    </w:p>
    <w:p w14:paraId="28F434BB" w14:textId="77777777" w:rsidR="00D66F47" w:rsidRPr="0061012A" w:rsidRDefault="00D66F47" w:rsidP="00D66F47">
      <w:pPr>
        <w:pStyle w:val="DefaultText"/>
        <w:jc w:val="both"/>
        <w:rPr>
          <w:rFonts w:ascii="Arial" w:hAnsi="Arial" w:cs="Arial"/>
          <w:sz w:val="21"/>
          <w:szCs w:val="21"/>
        </w:rPr>
      </w:pPr>
    </w:p>
    <w:p w14:paraId="3B97B3BD" w14:textId="77777777" w:rsidR="00D66F47" w:rsidRPr="0061012A" w:rsidRDefault="00D66F47" w:rsidP="00D66F47">
      <w:pPr>
        <w:pStyle w:val="DefaultText"/>
        <w:ind w:left="720" w:hanging="720"/>
        <w:jc w:val="both"/>
        <w:rPr>
          <w:rFonts w:ascii="Arial" w:hAnsi="Arial" w:cs="Arial"/>
          <w:b/>
          <w:bCs/>
          <w:sz w:val="21"/>
          <w:szCs w:val="21"/>
          <w:u w:val="single"/>
        </w:rPr>
      </w:pPr>
      <w:r w:rsidRPr="0061012A">
        <w:rPr>
          <w:rFonts w:ascii="Arial" w:hAnsi="Arial" w:cs="Arial"/>
          <w:b/>
          <w:bCs/>
          <w:sz w:val="21"/>
          <w:szCs w:val="21"/>
        </w:rPr>
        <w:t>20.</w:t>
      </w:r>
      <w:r w:rsidRPr="0061012A">
        <w:rPr>
          <w:rFonts w:ascii="Arial" w:hAnsi="Arial" w:cs="Arial"/>
          <w:sz w:val="21"/>
          <w:szCs w:val="21"/>
        </w:rPr>
        <w:tab/>
      </w:r>
      <w:r w:rsidRPr="0061012A">
        <w:rPr>
          <w:rFonts w:ascii="Arial" w:hAnsi="Arial" w:cs="Arial"/>
          <w:b/>
          <w:bCs/>
          <w:sz w:val="21"/>
          <w:szCs w:val="21"/>
        </w:rPr>
        <w:t>TRAVEL, SUBSISTENCE &amp; OTHER ALLOWANCES</w:t>
      </w:r>
    </w:p>
    <w:p w14:paraId="45D73047" w14:textId="77777777" w:rsidR="00D66F47" w:rsidRPr="0061012A" w:rsidRDefault="00D66F47" w:rsidP="00D66F47">
      <w:pPr>
        <w:pStyle w:val="DefaultText"/>
        <w:jc w:val="both"/>
        <w:rPr>
          <w:rFonts w:ascii="Arial" w:hAnsi="Arial" w:cs="Arial"/>
          <w:b/>
          <w:bCs/>
          <w:sz w:val="21"/>
          <w:szCs w:val="21"/>
          <w:u w:val="single"/>
        </w:rPr>
      </w:pPr>
    </w:p>
    <w:p w14:paraId="6B63ECBB" w14:textId="77777777" w:rsid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20.1</w:t>
      </w:r>
      <w:r w:rsidRPr="0061012A">
        <w:rPr>
          <w:rFonts w:ascii="Arial" w:hAnsi="Arial" w:cs="Arial"/>
          <w:sz w:val="21"/>
          <w:szCs w:val="21"/>
        </w:rPr>
        <w:tab/>
        <w:t>All claims for payment of car allowances, subsistence allowances, travelling and incidental expenses shall be authorised and paid in accordance with the Association’s policies and procedures on Committee Members’ and Staff Expenses.</w:t>
      </w:r>
    </w:p>
    <w:p w14:paraId="737DB313" w14:textId="77777777" w:rsidR="00D66F47" w:rsidRDefault="00D66F47" w:rsidP="00D66F47">
      <w:pPr>
        <w:pStyle w:val="DefaultText"/>
        <w:ind w:left="720" w:hanging="720"/>
        <w:jc w:val="both"/>
        <w:rPr>
          <w:rFonts w:ascii="Arial" w:hAnsi="Arial" w:cs="Arial"/>
          <w:sz w:val="21"/>
          <w:szCs w:val="21"/>
        </w:rPr>
      </w:pPr>
    </w:p>
    <w:p w14:paraId="384BC488"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20.2</w:t>
      </w:r>
      <w:r w:rsidRPr="00873484">
        <w:rPr>
          <w:rFonts w:ascii="Arial" w:hAnsi="Arial" w:cs="Arial"/>
          <w:sz w:val="21"/>
          <w:szCs w:val="21"/>
        </w:rPr>
        <w:tab/>
        <w:t>All claims for payments of travel, subsistence and other expenses will require to be authorised in accordance with the current financial procedures.</w:t>
      </w:r>
    </w:p>
    <w:p w14:paraId="4DBF6D26" w14:textId="77777777" w:rsidR="00D66F47" w:rsidRDefault="00D66F47" w:rsidP="00D66F47">
      <w:pPr>
        <w:pStyle w:val="DefaultText"/>
        <w:ind w:left="720" w:hanging="720"/>
        <w:jc w:val="both"/>
        <w:rPr>
          <w:rFonts w:ascii="Arial" w:hAnsi="Arial" w:cs="Arial"/>
          <w:sz w:val="21"/>
          <w:szCs w:val="21"/>
        </w:rPr>
      </w:pPr>
    </w:p>
    <w:p w14:paraId="43CB192E" w14:textId="77777777" w:rsidR="00D66F47" w:rsidRPr="0061012A" w:rsidRDefault="00D66F47" w:rsidP="00D66F47">
      <w:pPr>
        <w:pStyle w:val="DefaultText"/>
        <w:ind w:left="720" w:hanging="720"/>
        <w:jc w:val="both"/>
        <w:rPr>
          <w:rFonts w:ascii="Arial" w:hAnsi="Arial" w:cs="Arial"/>
          <w:sz w:val="21"/>
          <w:szCs w:val="21"/>
        </w:rPr>
      </w:pPr>
    </w:p>
    <w:p w14:paraId="6191D366" w14:textId="77777777" w:rsidR="00D66F47" w:rsidRPr="0061012A" w:rsidRDefault="00D66F47" w:rsidP="00D66F47">
      <w:pPr>
        <w:pStyle w:val="DefaultText"/>
        <w:ind w:left="720" w:hanging="720"/>
        <w:jc w:val="both"/>
        <w:rPr>
          <w:rFonts w:ascii="Arial" w:hAnsi="Arial" w:cs="Arial"/>
          <w:sz w:val="21"/>
          <w:szCs w:val="21"/>
        </w:rPr>
      </w:pPr>
    </w:p>
    <w:p w14:paraId="3267DA28" w14:textId="77777777" w:rsidR="00D66F47" w:rsidRPr="0061012A" w:rsidRDefault="00D66F47" w:rsidP="00D66F47">
      <w:pPr>
        <w:pStyle w:val="DefaultText"/>
        <w:ind w:left="720" w:hanging="720"/>
        <w:jc w:val="both"/>
        <w:rPr>
          <w:rFonts w:ascii="Arial" w:hAnsi="Arial" w:cs="Arial"/>
          <w:b/>
          <w:bCs/>
          <w:sz w:val="21"/>
          <w:szCs w:val="21"/>
        </w:rPr>
      </w:pPr>
      <w:r w:rsidRPr="0061012A">
        <w:rPr>
          <w:rFonts w:ascii="Arial" w:hAnsi="Arial" w:cs="Arial"/>
          <w:b/>
          <w:bCs/>
          <w:sz w:val="21"/>
          <w:szCs w:val="21"/>
        </w:rPr>
        <w:t>21.</w:t>
      </w:r>
      <w:r w:rsidRPr="0061012A">
        <w:rPr>
          <w:rFonts w:ascii="Arial" w:hAnsi="Arial" w:cs="Arial"/>
          <w:b/>
          <w:bCs/>
          <w:sz w:val="21"/>
          <w:szCs w:val="21"/>
        </w:rPr>
        <w:tab/>
        <w:t>GIFTS, HOSPITALITY &amp; INTERESTS</w:t>
      </w:r>
    </w:p>
    <w:p w14:paraId="5528EBCC" w14:textId="77777777" w:rsidR="00D66F47" w:rsidRPr="0061012A" w:rsidRDefault="00D66F47" w:rsidP="00D66F47">
      <w:pPr>
        <w:pStyle w:val="DefaultText"/>
        <w:ind w:left="720" w:hanging="720"/>
        <w:jc w:val="both"/>
        <w:rPr>
          <w:rFonts w:ascii="Arial" w:hAnsi="Arial" w:cs="Arial"/>
          <w:sz w:val="21"/>
          <w:szCs w:val="21"/>
        </w:rPr>
      </w:pPr>
    </w:p>
    <w:p w14:paraId="1DEAE4F3"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21.1</w:t>
      </w:r>
      <w:r w:rsidRPr="0061012A">
        <w:rPr>
          <w:rFonts w:ascii="Arial" w:hAnsi="Arial" w:cs="Arial"/>
          <w:sz w:val="21"/>
          <w:szCs w:val="21"/>
        </w:rPr>
        <w:tab/>
        <w:t xml:space="preserve">The giving and receiving of gifts and hospitality shall be in accordance with the Association’s Gifts &amp; Hospitality Policy. </w:t>
      </w:r>
    </w:p>
    <w:p w14:paraId="575E1112" w14:textId="77777777" w:rsidR="00D66F47" w:rsidRPr="0061012A" w:rsidRDefault="00D66F47" w:rsidP="00D66F47">
      <w:pPr>
        <w:pStyle w:val="DefaultText"/>
        <w:ind w:left="720" w:hanging="720"/>
        <w:jc w:val="both"/>
        <w:rPr>
          <w:rFonts w:ascii="Arial" w:hAnsi="Arial" w:cs="Arial"/>
          <w:sz w:val="21"/>
          <w:szCs w:val="21"/>
        </w:rPr>
      </w:pPr>
    </w:p>
    <w:p w14:paraId="4EC1D4BA" w14:textId="77777777" w:rsidR="00D66F47" w:rsidRPr="0061012A" w:rsidRDefault="00D66F47" w:rsidP="00D66F47">
      <w:pPr>
        <w:pStyle w:val="DefaultText"/>
        <w:ind w:left="720" w:hanging="720"/>
        <w:jc w:val="both"/>
        <w:rPr>
          <w:rFonts w:ascii="Arial" w:hAnsi="Arial" w:cs="Arial"/>
          <w:b/>
          <w:bCs/>
          <w:sz w:val="21"/>
          <w:szCs w:val="21"/>
        </w:rPr>
      </w:pPr>
      <w:r w:rsidRPr="0061012A">
        <w:rPr>
          <w:rFonts w:ascii="Arial" w:hAnsi="Arial" w:cs="Arial"/>
          <w:sz w:val="21"/>
          <w:szCs w:val="21"/>
        </w:rPr>
        <w:t>21.2</w:t>
      </w:r>
      <w:r w:rsidRPr="0061012A">
        <w:rPr>
          <w:rFonts w:ascii="Arial" w:hAnsi="Arial" w:cs="Arial"/>
          <w:sz w:val="21"/>
          <w:szCs w:val="21"/>
        </w:rPr>
        <w:tab/>
        <w:t>All Committee members and staff shall ensure that they declare any interest with regards to any aspect of the Association’s activities as required by the Association’s rules and regulatory requirements.</w:t>
      </w:r>
    </w:p>
    <w:p w14:paraId="7D0AC0B4" w14:textId="77777777" w:rsidR="00D66F47" w:rsidRPr="0061012A" w:rsidRDefault="00D66F47" w:rsidP="00D66F47">
      <w:pPr>
        <w:pStyle w:val="DefaultText"/>
        <w:ind w:left="567" w:hanging="567"/>
        <w:jc w:val="both"/>
        <w:rPr>
          <w:rFonts w:ascii="Arial" w:hAnsi="Arial" w:cs="Arial"/>
          <w:b/>
          <w:bCs/>
          <w:sz w:val="21"/>
          <w:szCs w:val="21"/>
        </w:rPr>
      </w:pPr>
    </w:p>
    <w:p w14:paraId="208FB121" w14:textId="77777777" w:rsidR="00D66F47" w:rsidRPr="0061012A" w:rsidRDefault="00D66F47" w:rsidP="00D66F47">
      <w:pPr>
        <w:pStyle w:val="DefaultText"/>
        <w:ind w:left="720" w:hanging="720"/>
        <w:rPr>
          <w:rFonts w:ascii="Arial" w:hAnsi="Arial" w:cs="Arial"/>
          <w:b/>
          <w:bCs/>
          <w:sz w:val="21"/>
          <w:szCs w:val="21"/>
        </w:rPr>
      </w:pPr>
      <w:r w:rsidRPr="0061012A">
        <w:rPr>
          <w:rFonts w:ascii="Arial" w:hAnsi="Arial" w:cs="Arial"/>
          <w:b/>
          <w:bCs/>
          <w:sz w:val="21"/>
          <w:szCs w:val="21"/>
        </w:rPr>
        <w:t>22.</w:t>
      </w:r>
      <w:r w:rsidRPr="0061012A">
        <w:rPr>
          <w:rFonts w:ascii="Arial" w:hAnsi="Arial" w:cs="Arial"/>
          <w:b/>
          <w:bCs/>
          <w:sz w:val="21"/>
          <w:szCs w:val="21"/>
        </w:rPr>
        <w:tab/>
        <w:t>DONATIONS</w:t>
      </w:r>
    </w:p>
    <w:p w14:paraId="438AFCA8" w14:textId="77777777" w:rsidR="00D66F47" w:rsidRPr="0061012A" w:rsidRDefault="00D66F47" w:rsidP="00D66F47">
      <w:pPr>
        <w:pStyle w:val="DefaultText"/>
        <w:ind w:left="567" w:hanging="567"/>
        <w:jc w:val="both"/>
        <w:rPr>
          <w:rFonts w:ascii="Arial" w:hAnsi="Arial" w:cs="Arial"/>
          <w:b/>
          <w:bCs/>
          <w:sz w:val="21"/>
          <w:szCs w:val="21"/>
        </w:rPr>
      </w:pPr>
    </w:p>
    <w:p w14:paraId="460B7F50" w14:textId="77777777" w:rsidR="00D66F47"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22.1</w:t>
      </w:r>
      <w:r w:rsidRPr="0061012A">
        <w:rPr>
          <w:rFonts w:ascii="Arial" w:hAnsi="Arial" w:cs="Arial"/>
          <w:sz w:val="21"/>
          <w:szCs w:val="21"/>
        </w:rPr>
        <w:tab/>
        <w:t>The Association’s approach to donations is detailed within the Donations, Gifts &amp; Hospitality</w:t>
      </w:r>
      <w:r w:rsidRPr="0061012A">
        <w:rPr>
          <w:rFonts w:ascii="Arial" w:hAnsi="Arial" w:cs="Arial"/>
          <w:b/>
          <w:bCs/>
          <w:sz w:val="21"/>
          <w:szCs w:val="21"/>
        </w:rPr>
        <w:t xml:space="preserve"> </w:t>
      </w:r>
      <w:r w:rsidRPr="0061012A">
        <w:rPr>
          <w:rFonts w:ascii="Arial" w:hAnsi="Arial" w:cs="Arial"/>
          <w:sz w:val="21"/>
          <w:szCs w:val="21"/>
        </w:rPr>
        <w:t>Policy.</w:t>
      </w:r>
    </w:p>
    <w:p w14:paraId="42200870" w14:textId="77777777" w:rsidR="00D66F47" w:rsidRDefault="00D66F47" w:rsidP="00D66F47">
      <w:pPr>
        <w:pStyle w:val="DefaultText"/>
        <w:ind w:left="720" w:hanging="720"/>
        <w:jc w:val="both"/>
        <w:rPr>
          <w:rFonts w:ascii="Arial" w:hAnsi="Arial" w:cs="Arial"/>
          <w:sz w:val="21"/>
          <w:szCs w:val="21"/>
        </w:rPr>
      </w:pPr>
    </w:p>
    <w:p w14:paraId="61F08B80"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22.2</w:t>
      </w:r>
      <w:r w:rsidRPr="00873484">
        <w:rPr>
          <w:rFonts w:ascii="Arial" w:hAnsi="Arial" w:cs="Arial"/>
          <w:sz w:val="21"/>
          <w:szCs w:val="21"/>
        </w:rPr>
        <w:tab/>
        <w:t>All donations must be approved by the Management Committee</w:t>
      </w:r>
    </w:p>
    <w:p w14:paraId="64248D08" w14:textId="77777777" w:rsidR="00D66F47" w:rsidRPr="0061012A" w:rsidRDefault="00D66F47" w:rsidP="00D66F47">
      <w:pPr>
        <w:pStyle w:val="DefaultText"/>
        <w:ind w:left="567" w:hanging="567"/>
        <w:jc w:val="both"/>
        <w:rPr>
          <w:rFonts w:ascii="Arial" w:hAnsi="Arial" w:cs="Arial"/>
          <w:b/>
          <w:sz w:val="21"/>
          <w:szCs w:val="21"/>
        </w:rPr>
      </w:pPr>
    </w:p>
    <w:p w14:paraId="69435C72" w14:textId="77777777" w:rsidR="00D66F47" w:rsidRPr="0061012A" w:rsidRDefault="00D66F47" w:rsidP="00D66F47">
      <w:pPr>
        <w:pStyle w:val="DefaultText"/>
        <w:ind w:left="720" w:hanging="720"/>
        <w:rPr>
          <w:rFonts w:ascii="Arial" w:hAnsi="Arial" w:cs="Arial"/>
          <w:b/>
          <w:sz w:val="21"/>
          <w:szCs w:val="21"/>
        </w:rPr>
      </w:pPr>
      <w:r w:rsidRPr="0061012A">
        <w:rPr>
          <w:rFonts w:ascii="Arial" w:hAnsi="Arial" w:cs="Arial"/>
          <w:b/>
          <w:sz w:val="21"/>
          <w:szCs w:val="21"/>
        </w:rPr>
        <w:t>23.</w:t>
      </w:r>
      <w:r w:rsidRPr="0061012A">
        <w:rPr>
          <w:rFonts w:ascii="Arial" w:hAnsi="Arial" w:cs="Arial"/>
          <w:b/>
          <w:sz w:val="21"/>
          <w:szCs w:val="21"/>
        </w:rPr>
        <w:tab/>
        <w:t>BENCHMARKING AND PERFORMANCE ANALYSIS</w:t>
      </w:r>
    </w:p>
    <w:p w14:paraId="583E7ADF" w14:textId="77777777" w:rsidR="00D66F47" w:rsidRPr="0061012A" w:rsidRDefault="00D66F47" w:rsidP="00D66F47">
      <w:pPr>
        <w:pStyle w:val="DefaultText"/>
        <w:ind w:left="720" w:hanging="720"/>
        <w:jc w:val="both"/>
        <w:rPr>
          <w:rFonts w:ascii="Arial" w:hAnsi="Arial" w:cs="Arial"/>
          <w:sz w:val="21"/>
          <w:szCs w:val="21"/>
        </w:rPr>
      </w:pPr>
    </w:p>
    <w:p w14:paraId="6FFCA7B5"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23.1</w:t>
      </w:r>
      <w:r w:rsidRPr="0061012A">
        <w:rPr>
          <w:rFonts w:ascii="Arial" w:hAnsi="Arial" w:cs="Arial"/>
          <w:sz w:val="21"/>
          <w:szCs w:val="21"/>
        </w:rPr>
        <w:tab/>
        <w:t>The Association’s Director shall ensure that reports will be submitted to the Management Committee on the following areas: -</w:t>
      </w:r>
    </w:p>
    <w:p w14:paraId="4ABABDC5" w14:textId="77777777" w:rsidR="00D66F47" w:rsidRPr="0061012A" w:rsidRDefault="00D66F47" w:rsidP="00D66F47">
      <w:pPr>
        <w:ind w:left="720" w:hanging="720"/>
        <w:jc w:val="both"/>
        <w:rPr>
          <w:rFonts w:ascii="Arial" w:hAnsi="Arial" w:cs="Arial"/>
          <w:sz w:val="21"/>
          <w:szCs w:val="21"/>
        </w:rPr>
      </w:pPr>
    </w:p>
    <w:p w14:paraId="790F0182" w14:textId="70129CFF" w:rsidR="00D66F47" w:rsidRPr="0061012A" w:rsidRDefault="00D66F47" w:rsidP="00D66F47">
      <w:pPr>
        <w:pStyle w:val="DefaultText"/>
        <w:ind w:left="1440" w:hanging="720"/>
        <w:jc w:val="both"/>
        <w:rPr>
          <w:rFonts w:ascii="Arial" w:hAnsi="Arial" w:cs="Arial"/>
          <w:sz w:val="21"/>
          <w:szCs w:val="21"/>
        </w:rPr>
      </w:pPr>
      <w:r w:rsidRPr="0061012A">
        <w:rPr>
          <w:rFonts w:ascii="Arial" w:hAnsi="Arial" w:cs="Arial"/>
          <w:sz w:val="21"/>
          <w:szCs w:val="21"/>
        </w:rPr>
        <w:t>(a)</w:t>
      </w:r>
      <w:r w:rsidRPr="0061012A">
        <w:rPr>
          <w:rFonts w:ascii="Arial" w:hAnsi="Arial" w:cs="Arial"/>
          <w:sz w:val="21"/>
          <w:szCs w:val="21"/>
        </w:rPr>
        <w:tab/>
        <w:t xml:space="preserve">Analysis of Internal Management Plan targets achieved </w:t>
      </w:r>
    </w:p>
    <w:p w14:paraId="4FB9DB5A" w14:textId="77777777" w:rsidR="00D66F47" w:rsidRPr="0061012A" w:rsidRDefault="00D66F47" w:rsidP="00D66F47">
      <w:pPr>
        <w:pStyle w:val="DefaultText"/>
        <w:ind w:left="1440" w:hanging="720"/>
        <w:jc w:val="both"/>
        <w:rPr>
          <w:rFonts w:ascii="Arial" w:hAnsi="Arial" w:cs="Arial"/>
          <w:sz w:val="21"/>
          <w:szCs w:val="21"/>
        </w:rPr>
      </w:pPr>
      <w:r w:rsidRPr="0061012A">
        <w:rPr>
          <w:rFonts w:ascii="Arial" w:hAnsi="Arial" w:cs="Arial"/>
          <w:sz w:val="21"/>
          <w:szCs w:val="21"/>
        </w:rPr>
        <w:t>(b)</w:t>
      </w:r>
      <w:r w:rsidRPr="0061012A">
        <w:rPr>
          <w:rFonts w:ascii="Arial" w:hAnsi="Arial" w:cs="Arial"/>
          <w:sz w:val="21"/>
          <w:szCs w:val="21"/>
        </w:rPr>
        <w:tab/>
        <w:t>Comparison of results with SHR published ratios and statistics</w:t>
      </w:r>
    </w:p>
    <w:p w14:paraId="2820E0BE" w14:textId="77777777" w:rsidR="00D66F47" w:rsidRPr="0061012A" w:rsidRDefault="00D66F47" w:rsidP="00D66F47">
      <w:pPr>
        <w:pStyle w:val="DefaultText"/>
        <w:ind w:left="1440" w:hanging="720"/>
        <w:jc w:val="both"/>
        <w:rPr>
          <w:rFonts w:ascii="Arial" w:hAnsi="Arial" w:cs="Arial"/>
          <w:sz w:val="21"/>
          <w:szCs w:val="21"/>
        </w:rPr>
      </w:pPr>
      <w:r w:rsidRPr="0061012A">
        <w:rPr>
          <w:rFonts w:ascii="Arial" w:hAnsi="Arial" w:cs="Arial"/>
          <w:sz w:val="21"/>
          <w:szCs w:val="21"/>
        </w:rPr>
        <w:t>(c)</w:t>
      </w:r>
      <w:r w:rsidRPr="0061012A">
        <w:rPr>
          <w:rFonts w:ascii="Arial" w:hAnsi="Arial" w:cs="Arial"/>
          <w:sz w:val="21"/>
          <w:szCs w:val="21"/>
        </w:rPr>
        <w:tab/>
        <w:t>Comparison of results with Association’s annual budget</w:t>
      </w:r>
    </w:p>
    <w:p w14:paraId="105A92B9" w14:textId="77777777" w:rsidR="00D66F47" w:rsidRPr="0061012A" w:rsidRDefault="00D66F47" w:rsidP="00D66F47">
      <w:pPr>
        <w:pStyle w:val="DefaultText"/>
        <w:ind w:left="1440" w:hanging="720"/>
        <w:jc w:val="both"/>
        <w:rPr>
          <w:rFonts w:ascii="Arial" w:hAnsi="Arial" w:cs="Arial"/>
          <w:sz w:val="21"/>
          <w:szCs w:val="21"/>
        </w:rPr>
      </w:pPr>
      <w:r w:rsidRPr="0061012A">
        <w:rPr>
          <w:rFonts w:ascii="Arial" w:hAnsi="Arial" w:cs="Arial"/>
          <w:sz w:val="21"/>
          <w:szCs w:val="21"/>
        </w:rPr>
        <w:t>(d)</w:t>
      </w:r>
      <w:r w:rsidRPr="0061012A">
        <w:rPr>
          <w:rFonts w:ascii="Arial" w:hAnsi="Arial" w:cs="Arial"/>
          <w:sz w:val="21"/>
          <w:szCs w:val="21"/>
        </w:rPr>
        <w:tab/>
        <w:t>Comparison of actual and estimated loan covenant results.</w:t>
      </w:r>
    </w:p>
    <w:p w14:paraId="7DBB716F" w14:textId="77777777" w:rsidR="00D66F47" w:rsidRPr="0061012A" w:rsidRDefault="00D66F47" w:rsidP="00D66F47">
      <w:pPr>
        <w:pStyle w:val="DefaultText"/>
        <w:ind w:left="1440" w:hanging="720"/>
        <w:jc w:val="both"/>
        <w:rPr>
          <w:rFonts w:ascii="Arial" w:hAnsi="Arial" w:cs="Arial"/>
          <w:sz w:val="21"/>
          <w:szCs w:val="21"/>
        </w:rPr>
      </w:pPr>
      <w:r w:rsidRPr="0061012A">
        <w:rPr>
          <w:rFonts w:ascii="Arial" w:hAnsi="Arial" w:cs="Arial"/>
          <w:sz w:val="21"/>
          <w:szCs w:val="21"/>
        </w:rPr>
        <w:t>(e)</w:t>
      </w:r>
      <w:r w:rsidRPr="0061012A">
        <w:rPr>
          <w:rFonts w:ascii="Arial" w:hAnsi="Arial" w:cs="Arial"/>
          <w:sz w:val="21"/>
          <w:szCs w:val="21"/>
        </w:rPr>
        <w:tab/>
        <w:t>Annual Return on the Charter (ARC)</w:t>
      </w:r>
    </w:p>
    <w:p w14:paraId="1AFBB24D" w14:textId="77777777" w:rsidR="00D66F47" w:rsidRPr="0061012A" w:rsidRDefault="00D66F47" w:rsidP="00D66F47">
      <w:pPr>
        <w:pStyle w:val="DefaultText"/>
        <w:ind w:left="720"/>
        <w:jc w:val="both"/>
        <w:rPr>
          <w:rFonts w:ascii="Arial" w:hAnsi="Arial" w:cs="Arial"/>
          <w:sz w:val="21"/>
          <w:szCs w:val="21"/>
        </w:rPr>
      </w:pPr>
    </w:p>
    <w:p w14:paraId="44F3FAEE" w14:textId="77777777" w:rsidR="00D66F47" w:rsidRPr="0061012A" w:rsidRDefault="00D66F47" w:rsidP="00D66F47">
      <w:pPr>
        <w:pStyle w:val="DefaultText"/>
        <w:ind w:left="720"/>
        <w:jc w:val="both"/>
        <w:rPr>
          <w:rFonts w:ascii="Arial" w:hAnsi="Arial" w:cs="Arial"/>
          <w:sz w:val="21"/>
          <w:szCs w:val="21"/>
        </w:rPr>
      </w:pPr>
      <w:r w:rsidRPr="0061012A">
        <w:rPr>
          <w:rFonts w:ascii="Arial" w:hAnsi="Arial" w:cs="Arial"/>
          <w:sz w:val="21"/>
          <w:szCs w:val="21"/>
        </w:rPr>
        <w:t>The Association's Management Committee may consider issues arising from the above in greater detail.</w:t>
      </w:r>
    </w:p>
    <w:p w14:paraId="5EEE56D3" w14:textId="77777777" w:rsidR="00D66F47" w:rsidRPr="0061012A" w:rsidRDefault="00D66F47" w:rsidP="00D66F47">
      <w:pPr>
        <w:pStyle w:val="DefaultText"/>
        <w:ind w:left="720"/>
        <w:jc w:val="both"/>
        <w:rPr>
          <w:rFonts w:ascii="Arial" w:hAnsi="Arial" w:cs="Arial"/>
          <w:sz w:val="21"/>
          <w:szCs w:val="21"/>
        </w:rPr>
      </w:pPr>
    </w:p>
    <w:p w14:paraId="7885B8BC"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23.2</w:t>
      </w:r>
      <w:r w:rsidRPr="0061012A">
        <w:rPr>
          <w:rFonts w:ascii="Arial" w:hAnsi="Arial" w:cs="Arial"/>
          <w:sz w:val="21"/>
          <w:szCs w:val="21"/>
        </w:rPr>
        <w:tab/>
        <w:t>All Staff are responsible for the provision of information attaching to   their department in line with an agreed timetable confirmed by the Director and included within operational plans. Staff when providing relevant data or statistics summaries shall email the detailed calculations or file attachments that represent the source of the summary data or statistics provided. The Director or a delegated representative shall audit relevant information provided in order to ensure accuracy and consistency of reporting.</w:t>
      </w:r>
    </w:p>
    <w:p w14:paraId="3D0D0D91" w14:textId="77777777" w:rsidR="00D66F47" w:rsidRPr="0061012A" w:rsidRDefault="00D66F47" w:rsidP="00D66F47">
      <w:pPr>
        <w:pStyle w:val="DefaultText"/>
        <w:ind w:left="720"/>
        <w:jc w:val="both"/>
        <w:rPr>
          <w:rFonts w:ascii="Arial" w:hAnsi="Arial" w:cs="Arial"/>
          <w:sz w:val="21"/>
          <w:szCs w:val="21"/>
        </w:rPr>
      </w:pPr>
    </w:p>
    <w:p w14:paraId="38CE4486" w14:textId="77777777" w:rsidR="00D66F47" w:rsidRPr="0061012A" w:rsidRDefault="00D66F47" w:rsidP="00D66F47">
      <w:pPr>
        <w:pStyle w:val="DefaultText"/>
        <w:ind w:left="720" w:hanging="720"/>
        <w:rPr>
          <w:rFonts w:ascii="Arial" w:hAnsi="Arial" w:cs="Arial"/>
          <w:b/>
          <w:sz w:val="21"/>
          <w:szCs w:val="21"/>
        </w:rPr>
      </w:pPr>
    </w:p>
    <w:p w14:paraId="5C27A225" w14:textId="77777777" w:rsidR="00D66F47" w:rsidRPr="00873484" w:rsidRDefault="00D66F47" w:rsidP="00D66F47">
      <w:pPr>
        <w:pStyle w:val="DefaultText"/>
        <w:ind w:left="720" w:hanging="720"/>
        <w:jc w:val="both"/>
        <w:rPr>
          <w:rFonts w:ascii="Arial" w:hAnsi="Arial" w:cs="Arial"/>
          <w:b/>
          <w:sz w:val="21"/>
          <w:szCs w:val="21"/>
          <w:u w:val="single"/>
        </w:rPr>
      </w:pPr>
      <w:r w:rsidRPr="00873484">
        <w:rPr>
          <w:rFonts w:ascii="Arial" w:hAnsi="Arial" w:cs="Arial"/>
          <w:b/>
          <w:sz w:val="21"/>
          <w:szCs w:val="21"/>
        </w:rPr>
        <w:t>24.</w:t>
      </w:r>
      <w:r w:rsidRPr="00873484">
        <w:rPr>
          <w:rFonts w:ascii="Arial" w:hAnsi="Arial" w:cs="Arial"/>
          <w:b/>
          <w:sz w:val="21"/>
          <w:szCs w:val="21"/>
        </w:rPr>
        <w:tab/>
        <w:t>NEW PROJECTS</w:t>
      </w:r>
    </w:p>
    <w:p w14:paraId="77843AA2" w14:textId="77777777" w:rsidR="00D66F47" w:rsidRPr="00873484" w:rsidRDefault="00D66F47" w:rsidP="00D66F47">
      <w:pPr>
        <w:pStyle w:val="DefaultText"/>
        <w:ind w:left="720" w:hanging="720"/>
        <w:jc w:val="both"/>
        <w:rPr>
          <w:rFonts w:ascii="Arial" w:hAnsi="Arial" w:cs="Arial"/>
          <w:sz w:val="21"/>
          <w:szCs w:val="21"/>
          <w:u w:val="single"/>
        </w:rPr>
      </w:pPr>
    </w:p>
    <w:p w14:paraId="26CA46D9"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24.1</w:t>
      </w:r>
      <w:r w:rsidRPr="00873484">
        <w:rPr>
          <w:rFonts w:ascii="Arial" w:hAnsi="Arial" w:cs="Arial"/>
          <w:sz w:val="21"/>
          <w:szCs w:val="21"/>
        </w:rPr>
        <w:tab/>
        <w:t>Prior to committing the Association to any new projects or activities a full options appraisal and financial assessment shall be carried out and reported to the Management Committee for consideration and approval.</w:t>
      </w:r>
    </w:p>
    <w:p w14:paraId="390CBF2F" w14:textId="77777777" w:rsidR="00D66F47" w:rsidRPr="00873484" w:rsidRDefault="00D66F47" w:rsidP="00D66F47">
      <w:pPr>
        <w:pStyle w:val="DefaultText"/>
        <w:ind w:left="720" w:hanging="720"/>
        <w:jc w:val="both"/>
        <w:rPr>
          <w:rFonts w:ascii="Arial" w:hAnsi="Arial" w:cs="Arial"/>
          <w:sz w:val="21"/>
          <w:szCs w:val="21"/>
        </w:rPr>
      </w:pPr>
    </w:p>
    <w:p w14:paraId="390F4B70"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24.2</w:t>
      </w:r>
      <w:r w:rsidRPr="00873484">
        <w:rPr>
          <w:rFonts w:ascii="Arial" w:hAnsi="Arial" w:cs="Arial"/>
          <w:sz w:val="21"/>
          <w:szCs w:val="21"/>
        </w:rPr>
        <w:tab/>
        <w:t>In the event that the new project or activity results in a net financial cost to the Association then the overall impact on the Associations long term financial projections requires to be considered and reported on as part of the overall assessment report.</w:t>
      </w:r>
    </w:p>
    <w:p w14:paraId="1ACDC79B" w14:textId="77777777" w:rsidR="00D66F47" w:rsidRPr="00873484" w:rsidRDefault="00D66F47" w:rsidP="00D66F47">
      <w:pPr>
        <w:pStyle w:val="DefaultText"/>
        <w:ind w:left="720" w:hanging="720"/>
        <w:jc w:val="both"/>
        <w:rPr>
          <w:rFonts w:ascii="Arial" w:hAnsi="Arial" w:cs="Arial"/>
          <w:sz w:val="21"/>
          <w:szCs w:val="21"/>
        </w:rPr>
      </w:pPr>
    </w:p>
    <w:p w14:paraId="636F3676"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24.3</w:t>
      </w:r>
      <w:r w:rsidRPr="00873484">
        <w:rPr>
          <w:rFonts w:ascii="Arial" w:hAnsi="Arial" w:cs="Arial"/>
          <w:sz w:val="21"/>
          <w:szCs w:val="21"/>
        </w:rPr>
        <w:tab/>
        <w:t>External specialist and legal advice shall be taken where appropriate.</w:t>
      </w:r>
    </w:p>
    <w:p w14:paraId="3C892CB3" w14:textId="77777777" w:rsidR="00D66F47" w:rsidRPr="008D4D39" w:rsidRDefault="00D66F47" w:rsidP="00D66F47">
      <w:pPr>
        <w:pStyle w:val="DefaultText"/>
        <w:ind w:left="720" w:hanging="720"/>
        <w:jc w:val="both"/>
        <w:rPr>
          <w:rFonts w:ascii="Arial" w:hAnsi="Arial" w:cs="Arial"/>
          <w:sz w:val="21"/>
          <w:szCs w:val="21"/>
        </w:rPr>
      </w:pPr>
    </w:p>
    <w:p w14:paraId="7584B514" w14:textId="77777777" w:rsidR="00D66F47" w:rsidRDefault="00D66F47" w:rsidP="00D66F47">
      <w:pPr>
        <w:pStyle w:val="DefaultText"/>
        <w:ind w:left="720" w:hanging="720"/>
        <w:rPr>
          <w:rFonts w:ascii="Arial" w:hAnsi="Arial" w:cs="Arial"/>
          <w:b/>
          <w:sz w:val="21"/>
          <w:szCs w:val="21"/>
        </w:rPr>
      </w:pPr>
    </w:p>
    <w:p w14:paraId="7F23A93D" w14:textId="151DD49B" w:rsidR="00D66F47" w:rsidRDefault="00D66F47" w:rsidP="00D66F47">
      <w:pPr>
        <w:pStyle w:val="DefaultText"/>
        <w:ind w:left="720" w:hanging="720"/>
        <w:rPr>
          <w:rFonts w:ascii="Arial" w:hAnsi="Arial" w:cs="Arial"/>
          <w:b/>
          <w:sz w:val="21"/>
          <w:szCs w:val="21"/>
        </w:rPr>
      </w:pPr>
    </w:p>
    <w:p w14:paraId="3471FC6D" w14:textId="77777777" w:rsidR="00873484" w:rsidRDefault="00873484" w:rsidP="00D66F47">
      <w:pPr>
        <w:pStyle w:val="DefaultText"/>
        <w:ind w:left="720" w:hanging="720"/>
        <w:rPr>
          <w:rFonts w:ascii="Arial" w:hAnsi="Arial" w:cs="Arial"/>
          <w:b/>
          <w:sz w:val="21"/>
          <w:szCs w:val="21"/>
        </w:rPr>
      </w:pPr>
    </w:p>
    <w:p w14:paraId="1620756F" w14:textId="77777777" w:rsidR="00D66F47" w:rsidRDefault="00D66F47" w:rsidP="00D66F47">
      <w:pPr>
        <w:pStyle w:val="DefaultText"/>
        <w:rPr>
          <w:rFonts w:ascii="Arial" w:hAnsi="Arial" w:cs="Arial"/>
          <w:b/>
          <w:sz w:val="21"/>
          <w:szCs w:val="21"/>
        </w:rPr>
      </w:pPr>
    </w:p>
    <w:p w14:paraId="7645E8EE" w14:textId="77777777" w:rsidR="00D66F47" w:rsidRDefault="00D66F47" w:rsidP="00D66F47">
      <w:pPr>
        <w:pStyle w:val="DefaultText"/>
        <w:rPr>
          <w:rFonts w:ascii="Arial" w:hAnsi="Arial" w:cs="Arial"/>
          <w:b/>
          <w:sz w:val="21"/>
          <w:szCs w:val="21"/>
        </w:rPr>
      </w:pPr>
    </w:p>
    <w:p w14:paraId="7305E8D8" w14:textId="77777777" w:rsidR="00D66F47" w:rsidRDefault="00D66F47" w:rsidP="00D66F47">
      <w:pPr>
        <w:pStyle w:val="DefaultText"/>
        <w:rPr>
          <w:rFonts w:ascii="Arial" w:hAnsi="Arial" w:cs="Arial"/>
          <w:b/>
          <w:sz w:val="21"/>
          <w:szCs w:val="21"/>
        </w:rPr>
      </w:pPr>
    </w:p>
    <w:p w14:paraId="44C2A65F" w14:textId="13EDAB55" w:rsidR="00D66F47" w:rsidRPr="0061012A" w:rsidRDefault="00D66F47" w:rsidP="00D66F47">
      <w:pPr>
        <w:pStyle w:val="DefaultText"/>
        <w:ind w:left="720" w:hanging="720"/>
        <w:rPr>
          <w:rFonts w:ascii="Arial" w:hAnsi="Arial" w:cs="Arial"/>
          <w:b/>
          <w:sz w:val="21"/>
          <w:szCs w:val="21"/>
          <w:u w:val="single"/>
        </w:rPr>
      </w:pPr>
      <w:r w:rsidRPr="00873484">
        <w:rPr>
          <w:rFonts w:ascii="Arial" w:hAnsi="Arial" w:cs="Arial"/>
          <w:b/>
          <w:sz w:val="21"/>
          <w:szCs w:val="21"/>
        </w:rPr>
        <w:lastRenderedPageBreak/>
        <w:t>25</w:t>
      </w:r>
      <w:r w:rsidRPr="0061012A">
        <w:rPr>
          <w:rFonts w:ascii="Arial" w:hAnsi="Arial" w:cs="Arial"/>
          <w:b/>
          <w:sz w:val="21"/>
          <w:szCs w:val="21"/>
        </w:rPr>
        <w:t>.</w:t>
      </w:r>
      <w:r w:rsidRPr="0061012A">
        <w:rPr>
          <w:rFonts w:ascii="Arial" w:hAnsi="Arial" w:cs="Arial"/>
          <w:b/>
          <w:sz w:val="21"/>
          <w:szCs w:val="21"/>
        </w:rPr>
        <w:tab/>
        <w:t>EXPENDITURE AUTHORISATIONS</w:t>
      </w:r>
    </w:p>
    <w:p w14:paraId="7A7566BF" w14:textId="77777777" w:rsidR="00D66F47" w:rsidRPr="0061012A" w:rsidRDefault="00D66F47" w:rsidP="00D66F47">
      <w:pPr>
        <w:pStyle w:val="DefaultText"/>
        <w:ind w:left="720" w:hanging="720"/>
        <w:jc w:val="both"/>
        <w:rPr>
          <w:rFonts w:ascii="Arial" w:hAnsi="Arial" w:cs="Arial"/>
          <w:sz w:val="21"/>
          <w:szCs w:val="21"/>
          <w:u w:val="single"/>
        </w:rPr>
      </w:pPr>
    </w:p>
    <w:p w14:paraId="1036DED6"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25.1</w:t>
      </w:r>
      <w:r w:rsidRPr="00873484">
        <w:rPr>
          <w:rFonts w:ascii="Arial" w:hAnsi="Arial" w:cs="Arial"/>
          <w:sz w:val="21"/>
          <w:szCs w:val="21"/>
        </w:rPr>
        <w:tab/>
        <w:t xml:space="preserve">Only those staff with the delegated authority to do so will incur an expenditure commitment or authorise a payment.  No payments will be made unless the payment has been checked and signed off by those with the appropriate authority. </w:t>
      </w:r>
    </w:p>
    <w:p w14:paraId="240F65D3" w14:textId="77777777" w:rsidR="00D66F47" w:rsidRPr="00873484" w:rsidRDefault="00D66F47" w:rsidP="00D66F47">
      <w:pPr>
        <w:pStyle w:val="DefaultText"/>
        <w:ind w:left="720" w:hanging="719"/>
        <w:jc w:val="both"/>
        <w:rPr>
          <w:rFonts w:ascii="Arial" w:hAnsi="Arial" w:cs="Arial"/>
          <w:sz w:val="21"/>
          <w:szCs w:val="21"/>
        </w:rPr>
      </w:pPr>
    </w:p>
    <w:p w14:paraId="7DC21E53" w14:textId="77777777" w:rsidR="00D66F47" w:rsidRPr="00873484" w:rsidRDefault="00D66F47" w:rsidP="00D66F47">
      <w:pPr>
        <w:pStyle w:val="DefaultText"/>
        <w:ind w:left="720" w:hanging="719"/>
        <w:jc w:val="both"/>
        <w:rPr>
          <w:rFonts w:ascii="Arial" w:hAnsi="Arial" w:cs="Arial"/>
          <w:sz w:val="21"/>
          <w:szCs w:val="21"/>
        </w:rPr>
      </w:pPr>
      <w:r w:rsidRPr="00873484">
        <w:rPr>
          <w:rFonts w:ascii="Arial" w:hAnsi="Arial" w:cs="Arial"/>
          <w:sz w:val="21"/>
          <w:szCs w:val="21"/>
        </w:rPr>
        <w:t>25.2</w:t>
      </w:r>
      <w:r w:rsidRPr="00873484">
        <w:rPr>
          <w:rFonts w:ascii="Arial" w:hAnsi="Arial" w:cs="Arial"/>
          <w:sz w:val="21"/>
          <w:szCs w:val="21"/>
        </w:rPr>
        <w:tab/>
        <w:t xml:space="preserve">The Management Committee approve budgets prior to the beginning of the financial year and staff have delegated authority to spend within these budgets subject to Standing Orders and the current Scheme of Delegated Authority.  </w:t>
      </w:r>
    </w:p>
    <w:p w14:paraId="1B124BB8" w14:textId="77777777" w:rsidR="00D66F47" w:rsidRPr="00873484" w:rsidRDefault="00D66F47" w:rsidP="00D66F47">
      <w:pPr>
        <w:pStyle w:val="DefaultText"/>
        <w:ind w:left="720" w:hanging="719"/>
        <w:jc w:val="both"/>
        <w:rPr>
          <w:rFonts w:ascii="Arial" w:hAnsi="Arial" w:cs="Arial"/>
          <w:sz w:val="21"/>
          <w:szCs w:val="21"/>
        </w:rPr>
      </w:pPr>
    </w:p>
    <w:p w14:paraId="27EF852C"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25.3</w:t>
      </w:r>
      <w:r w:rsidRPr="00873484">
        <w:rPr>
          <w:rFonts w:ascii="Arial" w:hAnsi="Arial" w:cs="Arial"/>
          <w:sz w:val="21"/>
          <w:szCs w:val="21"/>
        </w:rPr>
        <w:tab/>
        <w:t>Any non-emergency expenditure (including contract variations) up to £10,000 in total in excess of set budgetary limits may be approved by the Director who shall report such matters for retrospective approval to the next Management Committee.</w:t>
      </w:r>
    </w:p>
    <w:p w14:paraId="2AD4ACB9" w14:textId="77777777" w:rsidR="00D66F47" w:rsidRPr="00873484" w:rsidRDefault="00D66F47" w:rsidP="00D66F47">
      <w:pPr>
        <w:pStyle w:val="DefaultText"/>
        <w:ind w:left="720" w:hanging="719"/>
        <w:jc w:val="both"/>
        <w:rPr>
          <w:rFonts w:ascii="Arial" w:hAnsi="Arial" w:cs="Arial"/>
          <w:sz w:val="21"/>
          <w:szCs w:val="21"/>
        </w:rPr>
      </w:pPr>
    </w:p>
    <w:p w14:paraId="3BF2F07A"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25.4</w:t>
      </w:r>
      <w:r w:rsidRPr="00873484">
        <w:rPr>
          <w:rFonts w:ascii="Arial" w:hAnsi="Arial" w:cs="Arial"/>
          <w:sz w:val="21"/>
          <w:szCs w:val="21"/>
        </w:rPr>
        <w:tab/>
        <w:t>There are three levels of procedures involved in authorising expenditure.</w:t>
      </w:r>
    </w:p>
    <w:p w14:paraId="720045CB" w14:textId="77777777" w:rsidR="00D66F47" w:rsidRPr="00873484" w:rsidRDefault="00D66F47" w:rsidP="00D66F47">
      <w:pPr>
        <w:pStyle w:val="DefaultText"/>
        <w:ind w:left="720" w:hanging="720"/>
        <w:jc w:val="both"/>
        <w:rPr>
          <w:rFonts w:ascii="Arial" w:hAnsi="Arial" w:cs="Arial"/>
          <w:sz w:val="21"/>
          <w:szCs w:val="21"/>
        </w:rPr>
      </w:pPr>
    </w:p>
    <w:p w14:paraId="0F8275E9" w14:textId="77777777" w:rsidR="00D66F47" w:rsidRPr="00873484" w:rsidRDefault="00D66F47" w:rsidP="00D66F47">
      <w:pPr>
        <w:pStyle w:val="DefaultText"/>
        <w:ind w:left="1440" w:hanging="721"/>
        <w:jc w:val="both"/>
        <w:rPr>
          <w:rFonts w:ascii="Arial" w:hAnsi="Arial" w:cs="Arial"/>
          <w:sz w:val="21"/>
          <w:szCs w:val="21"/>
        </w:rPr>
      </w:pPr>
      <w:r w:rsidRPr="00873484">
        <w:rPr>
          <w:rFonts w:ascii="Arial" w:hAnsi="Arial" w:cs="Arial"/>
          <w:sz w:val="21"/>
          <w:szCs w:val="21"/>
        </w:rPr>
        <w:t>a)</w:t>
      </w:r>
      <w:r w:rsidRPr="00873484">
        <w:rPr>
          <w:rFonts w:ascii="Arial" w:hAnsi="Arial" w:cs="Arial"/>
          <w:sz w:val="21"/>
          <w:szCs w:val="21"/>
        </w:rPr>
        <w:tab/>
        <w:t>taking on the commitment to spend;</w:t>
      </w:r>
    </w:p>
    <w:p w14:paraId="1AF2142F" w14:textId="77777777" w:rsidR="00D66F47" w:rsidRPr="00873484" w:rsidRDefault="00D66F47" w:rsidP="00D66F47">
      <w:pPr>
        <w:pStyle w:val="DefaultText"/>
        <w:ind w:left="1440" w:hanging="721"/>
        <w:jc w:val="both"/>
        <w:rPr>
          <w:rFonts w:ascii="Arial" w:hAnsi="Arial" w:cs="Arial"/>
          <w:sz w:val="21"/>
          <w:szCs w:val="21"/>
        </w:rPr>
      </w:pPr>
      <w:r w:rsidRPr="00873484">
        <w:rPr>
          <w:rFonts w:ascii="Arial" w:hAnsi="Arial" w:cs="Arial"/>
          <w:sz w:val="21"/>
          <w:szCs w:val="21"/>
        </w:rPr>
        <w:t>b)</w:t>
      </w:r>
      <w:r w:rsidRPr="00873484">
        <w:rPr>
          <w:rFonts w:ascii="Arial" w:hAnsi="Arial" w:cs="Arial"/>
          <w:sz w:val="21"/>
          <w:szCs w:val="21"/>
        </w:rPr>
        <w:tab/>
        <w:t>certification that the expenditure is arithmetically correct; and</w:t>
      </w:r>
    </w:p>
    <w:p w14:paraId="53FD0CD0" w14:textId="77777777" w:rsidR="00D66F47" w:rsidRPr="00873484" w:rsidRDefault="00D66F47" w:rsidP="00D66F47">
      <w:pPr>
        <w:pStyle w:val="DefaultText"/>
        <w:ind w:left="1440" w:hanging="721"/>
        <w:jc w:val="both"/>
        <w:rPr>
          <w:rFonts w:ascii="Arial" w:hAnsi="Arial" w:cs="Arial"/>
          <w:sz w:val="21"/>
          <w:szCs w:val="21"/>
        </w:rPr>
      </w:pPr>
      <w:r w:rsidRPr="00873484">
        <w:rPr>
          <w:rFonts w:ascii="Arial" w:hAnsi="Arial" w:cs="Arial"/>
          <w:sz w:val="21"/>
          <w:szCs w:val="21"/>
        </w:rPr>
        <w:t>c)</w:t>
      </w:r>
      <w:r w:rsidRPr="00873484">
        <w:rPr>
          <w:rFonts w:ascii="Arial" w:hAnsi="Arial" w:cs="Arial"/>
          <w:sz w:val="21"/>
          <w:szCs w:val="21"/>
        </w:rPr>
        <w:tab/>
        <w:t>approving the invoice after goods or services received.</w:t>
      </w:r>
    </w:p>
    <w:p w14:paraId="2DE17B2E" w14:textId="77777777" w:rsidR="00D66F47" w:rsidRPr="00873484" w:rsidRDefault="00D66F47" w:rsidP="00D66F47">
      <w:pPr>
        <w:pStyle w:val="DefaultText"/>
        <w:ind w:left="1440" w:hanging="721"/>
        <w:jc w:val="both"/>
        <w:rPr>
          <w:rFonts w:ascii="Arial" w:hAnsi="Arial" w:cs="Arial"/>
          <w:sz w:val="21"/>
          <w:szCs w:val="21"/>
        </w:rPr>
      </w:pPr>
    </w:p>
    <w:p w14:paraId="3E3F519A" w14:textId="77777777" w:rsidR="00D66F47" w:rsidRPr="00873484" w:rsidRDefault="00D66F47" w:rsidP="00D66F47">
      <w:pPr>
        <w:pStyle w:val="DefaultText"/>
        <w:ind w:left="1440" w:hanging="721"/>
        <w:jc w:val="both"/>
        <w:rPr>
          <w:rFonts w:ascii="Arial" w:hAnsi="Arial" w:cs="Arial"/>
          <w:sz w:val="21"/>
          <w:szCs w:val="21"/>
        </w:rPr>
      </w:pPr>
      <w:r w:rsidRPr="00873484">
        <w:rPr>
          <w:rFonts w:ascii="Arial" w:hAnsi="Arial" w:cs="Arial"/>
          <w:sz w:val="21"/>
          <w:szCs w:val="21"/>
        </w:rPr>
        <w:t>b) &amp; c) are covered within the Financial Procedures.</w:t>
      </w:r>
    </w:p>
    <w:p w14:paraId="1E2A5C23" w14:textId="77777777" w:rsidR="00D66F47" w:rsidRPr="00873484" w:rsidRDefault="00D66F47" w:rsidP="00D66F47">
      <w:pPr>
        <w:pStyle w:val="DefaultText"/>
        <w:ind w:left="720" w:hanging="720"/>
        <w:jc w:val="both"/>
        <w:rPr>
          <w:rFonts w:ascii="Arial" w:hAnsi="Arial" w:cs="Arial"/>
          <w:sz w:val="21"/>
          <w:szCs w:val="21"/>
        </w:rPr>
      </w:pPr>
    </w:p>
    <w:p w14:paraId="5A1D605D" w14:textId="77777777" w:rsidR="00D66F47" w:rsidRPr="00873484" w:rsidRDefault="00D66F47" w:rsidP="00D66F47">
      <w:pPr>
        <w:pStyle w:val="DefaultText"/>
        <w:ind w:left="720" w:hanging="720"/>
        <w:jc w:val="both"/>
        <w:rPr>
          <w:rFonts w:ascii="Arial" w:hAnsi="Arial" w:cs="Arial"/>
          <w:sz w:val="21"/>
          <w:szCs w:val="21"/>
        </w:rPr>
      </w:pPr>
      <w:r w:rsidRPr="00873484">
        <w:rPr>
          <w:rFonts w:ascii="Arial" w:hAnsi="Arial" w:cs="Arial"/>
          <w:sz w:val="21"/>
          <w:szCs w:val="21"/>
        </w:rPr>
        <w:t>25.5</w:t>
      </w:r>
      <w:r w:rsidRPr="00873484">
        <w:rPr>
          <w:rFonts w:ascii="Arial" w:hAnsi="Arial" w:cs="Arial"/>
          <w:sz w:val="21"/>
          <w:szCs w:val="21"/>
        </w:rPr>
        <w:tab/>
        <w:t>Approval of Commitment to Spend:-</w:t>
      </w:r>
    </w:p>
    <w:p w14:paraId="3406ABB9" w14:textId="77777777" w:rsidR="00D66F47" w:rsidRDefault="00D66F47" w:rsidP="00D66F47">
      <w:pPr>
        <w:pStyle w:val="DefaultText"/>
        <w:ind w:left="720" w:hanging="720"/>
        <w:jc w:val="both"/>
        <w:rPr>
          <w:rFonts w:ascii="Arial" w:hAnsi="Arial" w:cs="Arial"/>
          <w:sz w:val="21"/>
          <w:szCs w:val="21"/>
        </w:rPr>
      </w:pPr>
    </w:p>
    <w:p w14:paraId="7EF6AD2C" w14:textId="77777777" w:rsidR="00D66F47" w:rsidRPr="0061012A" w:rsidRDefault="00D66F47" w:rsidP="00D66F47">
      <w:pPr>
        <w:pStyle w:val="DefaultText"/>
        <w:ind w:left="720" w:hanging="720"/>
        <w:jc w:val="both"/>
        <w:rPr>
          <w:rFonts w:ascii="Arial" w:hAnsi="Arial" w:cs="Arial"/>
          <w:sz w:val="21"/>
          <w:szCs w:val="21"/>
        </w:rPr>
      </w:pPr>
    </w:p>
    <w:p w14:paraId="585E7070" w14:textId="77777777" w:rsidR="00D66F47" w:rsidRPr="0061012A" w:rsidRDefault="00D66F47" w:rsidP="00D66F47">
      <w:pPr>
        <w:pStyle w:val="DefaultText"/>
        <w:ind w:left="720" w:hanging="720"/>
        <w:jc w:val="both"/>
        <w:rPr>
          <w:rFonts w:ascii="Arial" w:hAnsi="Arial" w:cs="Arial"/>
          <w:sz w:val="21"/>
          <w:szCs w:val="21"/>
        </w:rPr>
      </w:pPr>
      <w:proofErr w:type="spellStart"/>
      <w:r w:rsidRPr="0061012A">
        <w:rPr>
          <w:rFonts w:ascii="Arial" w:hAnsi="Arial" w:cs="Arial"/>
          <w:sz w:val="21"/>
          <w:szCs w:val="21"/>
        </w:rPr>
        <w:t>i</w:t>
      </w:r>
      <w:proofErr w:type="spellEnd"/>
      <w:r w:rsidRPr="0061012A">
        <w:rPr>
          <w:rFonts w:ascii="Arial" w:hAnsi="Arial" w:cs="Arial"/>
          <w:sz w:val="21"/>
          <w:szCs w:val="21"/>
        </w:rPr>
        <w:t>)</w:t>
      </w:r>
      <w:r w:rsidRPr="0061012A">
        <w:rPr>
          <w:rFonts w:ascii="Arial" w:hAnsi="Arial" w:cs="Arial"/>
          <w:sz w:val="21"/>
          <w:szCs w:val="21"/>
        </w:rPr>
        <w:tab/>
      </w:r>
      <w:r w:rsidRPr="0061012A">
        <w:rPr>
          <w:rFonts w:ascii="Arial" w:hAnsi="Arial" w:cs="Arial"/>
          <w:sz w:val="21"/>
          <w:szCs w:val="21"/>
          <w:u w:val="single"/>
        </w:rPr>
        <w:t>Capital Expenditure (excluding properties, including IT, motor vehicles, copiers etc)</w:t>
      </w:r>
    </w:p>
    <w:p w14:paraId="3A0C517A" w14:textId="77777777" w:rsidR="00D66F47" w:rsidRPr="0061012A" w:rsidRDefault="00D66F47" w:rsidP="00D66F47">
      <w:pPr>
        <w:pStyle w:val="DefaultText"/>
        <w:ind w:left="720" w:hanging="720"/>
        <w:jc w:val="both"/>
        <w:rPr>
          <w:rFonts w:ascii="Arial" w:hAnsi="Arial" w:cs="Arial"/>
          <w:sz w:val="21"/>
          <w:szCs w:val="21"/>
        </w:rPr>
      </w:pPr>
    </w:p>
    <w:tbl>
      <w:tblPr>
        <w:tblW w:w="83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30"/>
        <w:gridCol w:w="3510"/>
      </w:tblGrid>
      <w:tr w:rsidR="00D66F47" w:rsidRPr="0061012A" w14:paraId="592C38BF" w14:textId="77777777" w:rsidTr="00D66F47">
        <w:tc>
          <w:tcPr>
            <w:tcW w:w="630" w:type="dxa"/>
          </w:tcPr>
          <w:p w14:paraId="059E9887"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a)</w:t>
            </w:r>
          </w:p>
        </w:tc>
        <w:tc>
          <w:tcPr>
            <w:tcW w:w="4230" w:type="dxa"/>
          </w:tcPr>
          <w:p w14:paraId="304E3967"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Under £15,000</w:t>
            </w:r>
          </w:p>
        </w:tc>
        <w:tc>
          <w:tcPr>
            <w:tcW w:w="3510" w:type="dxa"/>
          </w:tcPr>
          <w:p w14:paraId="43FCED66"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Director</w:t>
            </w:r>
          </w:p>
        </w:tc>
      </w:tr>
      <w:tr w:rsidR="00D66F47" w:rsidRPr="0061012A" w14:paraId="0A470229" w14:textId="77777777" w:rsidTr="00D66F47">
        <w:tc>
          <w:tcPr>
            <w:tcW w:w="630" w:type="dxa"/>
          </w:tcPr>
          <w:p w14:paraId="1089D74C"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c)</w:t>
            </w:r>
          </w:p>
        </w:tc>
        <w:tc>
          <w:tcPr>
            <w:tcW w:w="4230" w:type="dxa"/>
          </w:tcPr>
          <w:p w14:paraId="13154545" w14:textId="77777777" w:rsidR="00D66F47" w:rsidRPr="0061012A" w:rsidRDefault="00D66F47" w:rsidP="00D66F47">
            <w:pPr>
              <w:pStyle w:val="DefaultText"/>
              <w:jc w:val="both"/>
              <w:rPr>
                <w:rFonts w:ascii="Arial" w:hAnsi="Arial" w:cs="Arial"/>
                <w:b/>
                <w:bCs/>
                <w:sz w:val="21"/>
                <w:szCs w:val="21"/>
              </w:rPr>
            </w:pPr>
            <w:r w:rsidRPr="0061012A">
              <w:rPr>
                <w:rFonts w:ascii="Arial" w:hAnsi="Arial" w:cs="Arial"/>
                <w:sz w:val="21"/>
                <w:szCs w:val="21"/>
              </w:rPr>
              <w:t>Over £15,000</w:t>
            </w:r>
          </w:p>
        </w:tc>
        <w:tc>
          <w:tcPr>
            <w:tcW w:w="3510" w:type="dxa"/>
          </w:tcPr>
          <w:p w14:paraId="320F268F"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Management Committee</w:t>
            </w:r>
          </w:p>
        </w:tc>
      </w:tr>
    </w:tbl>
    <w:p w14:paraId="612A99F0" w14:textId="77777777" w:rsidR="00D66F47" w:rsidRPr="0061012A" w:rsidRDefault="00D66F47" w:rsidP="00D66F47">
      <w:pPr>
        <w:pStyle w:val="DefaultText"/>
        <w:ind w:left="720" w:hanging="720"/>
        <w:jc w:val="both"/>
        <w:rPr>
          <w:rFonts w:ascii="Arial" w:hAnsi="Arial" w:cs="Arial"/>
          <w:sz w:val="21"/>
          <w:szCs w:val="21"/>
        </w:rPr>
      </w:pPr>
    </w:p>
    <w:p w14:paraId="3A606B1F" w14:textId="77777777" w:rsidR="00D66F47" w:rsidRPr="0061012A" w:rsidRDefault="00D66F47" w:rsidP="00D66F47">
      <w:pPr>
        <w:pStyle w:val="DefaultText"/>
        <w:ind w:left="720" w:hanging="720"/>
        <w:jc w:val="both"/>
        <w:rPr>
          <w:rFonts w:ascii="Arial" w:hAnsi="Arial" w:cs="Arial"/>
          <w:sz w:val="21"/>
          <w:szCs w:val="21"/>
          <w:u w:val="single"/>
        </w:rPr>
      </w:pPr>
      <w:r w:rsidRPr="0061012A">
        <w:rPr>
          <w:rFonts w:ascii="Arial" w:hAnsi="Arial" w:cs="Arial"/>
          <w:sz w:val="21"/>
          <w:szCs w:val="21"/>
        </w:rPr>
        <w:t>ii)</w:t>
      </w:r>
      <w:r w:rsidRPr="0061012A">
        <w:rPr>
          <w:rFonts w:ascii="Arial" w:hAnsi="Arial" w:cs="Arial"/>
          <w:sz w:val="21"/>
          <w:szCs w:val="21"/>
        </w:rPr>
        <w:tab/>
      </w:r>
      <w:r w:rsidRPr="0061012A">
        <w:rPr>
          <w:rFonts w:ascii="Arial" w:hAnsi="Arial" w:cs="Arial"/>
          <w:sz w:val="21"/>
          <w:szCs w:val="21"/>
          <w:u w:val="single"/>
        </w:rPr>
        <w:t>Capital Expenditure (properties)</w:t>
      </w:r>
    </w:p>
    <w:p w14:paraId="1FFA636C"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ab/>
      </w:r>
    </w:p>
    <w:tbl>
      <w:tblPr>
        <w:tblW w:w="837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230"/>
        <w:gridCol w:w="3510"/>
      </w:tblGrid>
      <w:tr w:rsidR="00D66F47" w:rsidRPr="0061012A" w14:paraId="0E735320" w14:textId="77777777" w:rsidTr="00D66F47">
        <w:tc>
          <w:tcPr>
            <w:tcW w:w="630" w:type="dxa"/>
          </w:tcPr>
          <w:p w14:paraId="63C4F3EF"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a)</w:t>
            </w:r>
          </w:p>
        </w:tc>
        <w:tc>
          <w:tcPr>
            <w:tcW w:w="4230" w:type="dxa"/>
          </w:tcPr>
          <w:p w14:paraId="15CEFF87"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Purchase of a property</w:t>
            </w:r>
          </w:p>
        </w:tc>
        <w:tc>
          <w:tcPr>
            <w:tcW w:w="3510" w:type="dxa"/>
          </w:tcPr>
          <w:p w14:paraId="412DA081"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Management Committee</w:t>
            </w:r>
          </w:p>
        </w:tc>
      </w:tr>
      <w:tr w:rsidR="00D66F47" w:rsidRPr="0061012A" w14:paraId="68B39E7F" w14:textId="77777777" w:rsidTr="00D66F47">
        <w:tc>
          <w:tcPr>
            <w:tcW w:w="630" w:type="dxa"/>
          </w:tcPr>
          <w:p w14:paraId="7948B96E"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b)</w:t>
            </w:r>
          </w:p>
        </w:tc>
        <w:tc>
          <w:tcPr>
            <w:tcW w:w="4230" w:type="dxa"/>
          </w:tcPr>
          <w:p w14:paraId="75FEA3C0"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Consultants Fees/ Works Costs within approved contract sums</w:t>
            </w:r>
          </w:p>
        </w:tc>
        <w:tc>
          <w:tcPr>
            <w:tcW w:w="3510" w:type="dxa"/>
          </w:tcPr>
          <w:p w14:paraId="44DCE114"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Director</w:t>
            </w:r>
          </w:p>
        </w:tc>
      </w:tr>
    </w:tbl>
    <w:p w14:paraId="4DD44CFF" w14:textId="77777777" w:rsidR="00D66F47" w:rsidRPr="0061012A" w:rsidRDefault="00D66F47" w:rsidP="00D66F47">
      <w:pPr>
        <w:pStyle w:val="DefaultText"/>
        <w:ind w:left="720" w:hanging="720"/>
        <w:jc w:val="both"/>
        <w:rPr>
          <w:rFonts w:ascii="Arial" w:hAnsi="Arial" w:cs="Arial"/>
          <w:sz w:val="21"/>
          <w:szCs w:val="21"/>
        </w:rPr>
      </w:pPr>
    </w:p>
    <w:p w14:paraId="649AAAD3" w14:textId="77777777" w:rsidR="00D66F47" w:rsidRPr="0061012A" w:rsidRDefault="00D66F47" w:rsidP="00D66F47">
      <w:pPr>
        <w:pStyle w:val="DefaultText"/>
        <w:ind w:left="720" w:hanging="747"/>
        <w:jc w:val="both"/>
        <w:rPr>
          <w:rFonts w:ascii="Arial" w:hAnsi="Arial" w:cs="Arial"/>
          <w:sz w:val="21"/>
          <w:szCs w:val="21"/>
          <w:u w:val="single"/>
        </w:rPr>
      </w:pPr>
      <w:r w:rsidRPr="0061012A">
        <w:rPr>
          <w:rFonts w:ascii="Arial" w:hAnsi="Arial" w:cs="Arial"/>
          <w:sz w:val="21"/>
          <w:szCs w:val="21"/>
        </w:rPr>
        <w:t>iii)</w:t>
      </w:r>
      <w:r w:rsidRPr="0061012A">
        <w:rPr>
          <w:rFonts w:ascii="Arial" w:hAnsi="Arial" w:cs="Arial"/>
          <w:sz w:val="21"/>
          <w:szCs w:val="21"/>
        </w:rPr>
        <w:tab/>
      </w:r>
      <w:r w:rsidRPr="0061012A">
        <w:rPr>
          <w:rFonts w:ascii="Arial" w:hAnsi="Arial" w:cs="Arial"/>
          <w:sz w:val="21"/>
          <w:szCs w:val="21"/>
          <w:u w:val="single"/>
        </w:rPr>
        <w:t>Staff Appointments, Salaries &amp; Staff Costs</w:t>
      </w:r>
    </w:p>
    <w:p w14:paraId="1C9858D7" w14:textId="77777777" w:rsidR="00D66F47" w:rsidRPr="0061012A" w:rsidRDefault="00D66F47" w:rsidP="00D66F47">
      <w:pPr>
        <w:pStyle w:val="DefaultText"/>
        <w:ind w:left="720" w:hanging="720"/>
        <w:jc w:val="both"/>
        <w:rPr>
          <w:rFonts w:ascii="Arial" w:hAnsi="Arial" w:cs="Arial"/>
          <w:sz w:val="21"/>
          <w:szCs w:val="21"/>
        </w:rPr>
      </w:pPr>
      <w:r w:rsidRPr="0061012A">
        <w:rPr>
          <w:rFonts w:ascii="Arial" w:hAnsi="Arial" w:cs="Arial"/>
          <w:sz w:val="21"/>
          <w:szCs w:val="21"/>
        </w:rPr>
        <w:tab/>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3510"/>
      </w:tblGrid>
      <w:tr w:rsidR="00D66F47" w:rsidRPr="0061012A" w14:paraId="13597A03" w14:textId="77777777" w:rsidTr="00D66F47">
        <w:tc>
          <w:tcPr>
            <w:tcW w:w="540" w:type="dxa"/>
          </w:tcPr>
          <w:p w14:paraId="1B94F112"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a)</w:t>
            </w:r>
          </w:p>
        </w:tc>
        <w:tc>
          <w:tcPr>
            <w:tcW w:w="4230" w:type="dxa"/>
          </w:tcPr>
          <w:p w14:paraId="3BF10586"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Staff appointments</w:t>
            </w:r>
          </w:p>
        </w:tc>
        <w:tc>
          <w:tcPr>
            <w:tcW w:w="3510" w:type="dxa"/>
          </w:tcPr>
          <w:p w14:paraId="286DB22F"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Management Committee</w:t>
            </w:r>
          </w:p>
        </w:tc>
      </w:tr>
      <w:tr w:rsidR="00D66F47" w:rsidRPr="0061012A" w14:paraId="7DE769C9" w14:textId="77777777" w:rsidTr="00D66F47">
        <w:tc>
          <w:tcPr>
            <w:tcW w:w="540" w:type="dxa"/>
          </w:tcPr>
          <w:p w14:paraId="6AAA7CC2"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b)</w:t>
            </w:r>
          </w:p>
        </w:tc>
        <w:tc>
          <w:tcPr>
            <w:tcW w:w="4230" w:type="dxa"/>
          </w:tcPr>
          <w:p w14:paraId="29811D1B" w14:textId="0917F4FA"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Temporary Staff</w:t>
            </w:r>
          </w:p>
        </w:tc>
        <w:tc>
          <w:tcPr>
            <w:tcW w:w="3510" w:type="dxa"/>
          </w:tcPr>
          <w:p w14:paraId="59466D99"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Director</w:t>
            </w:r>
          </w:p>
        </w:tc>
      </w:tr>
      <w:tr w:rsidR="00D66F47" w:rsidRPr="0061012A" w14:paraId="10550DE3" w14:textId="77777777" w:rsidTr="00D66F47">
        <w:tc>
          <w:tcPr>
            <w:tcW w:w="540" w:type="dxa"/>
          </w:tcPr>
          <w:p w14:paraId="31D230BE"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c)</w:t>
            </w:r>
          </w:p>
        </w:tc>
        <w:tc>
          <w:tcPr>
            <w:tcW w:w="4230" w:type="dxa"/>
          </w:tcPr>
          <w:p w14:paraId="67A4B214"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Annual Salary Reviews</w:t>
            </w:r>
          </w:p>
        </w:tc>
        <w:tc>
          <w:tcPr>
            <w:tcW w:w="3510" w:type="dxa"/>
          </w:tcPr>
          <w:p w14:paraId="345086ED"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Management Committee</w:t>
            </w:r>
          </w:p>
        </w:tc>
      </w:tr>
      <w:tr w:rsidR="00D66F47" w:rsidRPr="0061012A" w14:paraId="4FE67D3B" w14:textId="77777777" w:rsidTr="00D66F47">
        <w:tc>
          <w:tcPr>
            <w:tcW w:w="540" w:type="dxa"/>
          </w:tcPr>
          <w:p w14:paraId="2A028480"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d)</w:t>
            </w:r>
          </w:p>
        </w:tc>
        <w:tc>
          <w:tcPr>
            <w:tcW w:w="4230" w:type="dxa"/>
          </w:tcPr>
          <w:p w14:paraId="3DA1DD78"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Staff Expenses</w:t>
            </w:r>
          </w:p>
        </w:tc>
        <w:tc>
          <w:tcPr>
            <w:tcW w:w="3510" w:type="dxa"/>
          </w:tcPr>
          <w:p w14:paraId="05BA1C90"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Director</w:t>
            </w:r>
          </w:p>
        </w:tc>
      </w:tr>
      <w:tr w:rsidR="00D66F47" w:rsidRPr="0061012A" w14:paraId="25791D1B" w14:textId="77777777" w:rsidTr="00D66F47">
        <w:tc>
          <w:tcPr>
            <w:tcW w:w="540" w:type="dxa"/>
          </w:tcPr>
          <w:p w14:paraId="585F0DC2"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e)</w:t>
            </w:r>
          </w:p>
        </w:tc>
        <w:tc>
          <w:tcPr>
            <w:tcW w:w="4230" w:type="dxa"/>
          </w:tcPr>
          <w:p w14:paraId="519FB6B3"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Committee Expenses</w:t>
            </w:r>
          </w:p>
        </w:tc>
        <w:tc>
          <w:tcPr>
            <w:tcW w:w="3510" w:type="dxa"/>
          </w:tcPr>
          <w:p w14:paraId="7730C817"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Director</w:t>
            </w:r>
          </w:p>
        </w:tc>
      </w:tr>
      <w:tr w:rsidR="00D66F47" w:rsidRPr="0061012A" w14:paraId="57EB7144" w14:textId="77777777" w:rsidTr="00D66F47">
        <w:tc>
          <w:tcPr>
            <w:tcW w:w="540" w:type="dxa"/>
          </w:tcPr>
          <w:p w14:paraId="325E6D4D"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f)</w:t>
            </w:r>
          </w:p>
        </w:tc>
        <w:tc>
          <w:tcPr>
            <w:tcW w:w="4230" w:type="dxa"/>
          </w:tcPr>
          <w:p w14:paraId="6B93EA4D"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Director Expenses</w:t>
            </w:r>
          </w:p>
        </w:tc>
        <w:tc>
          <w:tcPr>
            <w:tcW w:w="3510" w:type="dxa"/>
          </w:tcPr>
          <w:p w14:paraId="2490892E"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Chairperson</w:t>
            </w:r>
          </w:p>
        </w:tc>
      </w:tr>
      <w:tr w:rsidR="00D66F47" w:rsidRPr="0061012A" w14:paraId="485E09A6" w14:textId="77777777" w:rsidTr="00D66F47">
        <w:tc>
          <w:tcPr>
            <w:tcW w:w="540" w:type="dxa"/>
          </w:tcPr>
          <w:p w14:paraId="7E652972"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g)</w:t>
            </w:r>
          </w:p>
        </w:tc>
        <w:tc>
          <w:tcPr>
            <w:tcW w:w="4230" w:type="dxa"/>
          </w:tcPr>
          <w:p w14:paraId="09F40243"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Overtime</w:t>
            </w:r>
          </w:p>
        </w:tc>
        <w:tc>
          <w:tcPr>
            <w:tcW w:w="3510" w:type="dxa"/>
          </w:tcPr>
          <w:p w14:paraId="710783F4"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Management Committee</w:t>
            </w:r>
          </w:p>
        </w:tc>
      </w:tr>
      <w:tr w:rsidR="00D66F47" w:rsidRPr="00DB6DB5" w14:paraId="4F07B456" w14:textId="77777777" w:rsidTr="00D66F47">
        <w:tc>
          <w:tcPr>
            <w:tcW w:w="540" w:type="dxa"/>
            <w:tcBorders>
              <w:top w:val="single" w:sz="4" w:space="0" w:color="auto"/>
              <w:left w:val="single" w:sz="4" w:space="0" w:color="auto"/>
              <w:bottom w:val="single" w:sz="4" w:space="0" w:color="auto"/>
              <w:right w:val="single" w:sz="4" w:space="0" w:color="auto"/>
            </w:tcBorders>
          </w:tcPr>
          <w:p w14:paraId="5AA4EF42" w14:textId="77777777" w:rsidR="00D66F47" w:rsidRPr="00434248" w:rsidRDefault="00D66F47" w:rsidP="00D66F47">
            <w:pPr>
              <w:pStyle w:val="DefaultText"/>
              <w:jc w:val="both"/>
              <w:rPr>
                <w:rFonts w:ascii="Arial" w:hAnsi="Arial" w:cs="Arial"/>
                <w:color w:val="00B050"/>
                <w:sz w:val="21"/>
                <w:szCs w:val="21"/>
              </w:rPr>
            </w:pPr>
            <w:r w:rsidRPr="00434248">
              <w:rPr>
                <w:rFonts w:ascii="Arial" w:hAnsi="Arial" w:cs="Arial"/>
                <w:color w:val="00B050"/>
                <w:sz w:val="21"/>
                <w:szCs w:val="21"/>
              </w:rPr>
              <w:t>h)</w:t>
            </w:r>
          </w:p>
        </w:tc>
        <w:tc>
          <w:tcPr>
            <w:tcW w:w="4230" w:type="dxa"/>
            <w:tcBorders>
              <w:top w:val="single" w:sz="4" w:space="0" w:color="auto"/>
              <w:left w:val="single" w:sz="4" w:space="0" w:color="auto"/>
              <w:bottom w:val="single" w:sz="4" w:space="0" w:color="auto"/>
              <w:right w:val="single" w:sz="4" w:space="0" w:color="auto"/>
            </w:tcBorders>
          </w:tcPr>
          <w:p w14:paraId="047B9B89"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Overtime of Chief Executive</w:t>
            </w:r>
          </w:p>
        </w:tc>
        <w:tc>
          <w:tcPr>
            <w:tcW w:w="3510" w:type="dxa"/>
            <w:tcBorders>
              <w:top w:val="single" w:sz="4" w:space="0" w:color="auto"/>
              <w:left w:val="single" w:sz="4" w:space="0" w:color="auto"/>
              <w:bottom w:val="single" w:sz="4" w:space="0" w:color="auto"/>
              <w:right w:val="single" w:sz="4" w:space="0" w:color="auto"/>
            </w:tcBorders>
          </w:tcPr>
          <w:p w14:paraId="150A811B"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Chairperson</w:t>
            </w:r>
          </w:p>
        </w:tc>
      </w:tr>
      <w:tr w:rsidR="00D66F47" w14:paraId="0AC0127D" w14:textId="77777777" w:rsidTr="00D66F47">
        <w:tc>
          <w:tcPr>
            <w:tcW w:w="540" w:type="dxa"/>
            <w:tcBorders>
              <w:top w:val="single" w:sz="4" w:space="0" w:color="auto"/>
              <w:left w:val="single" w:sz="4" w:space="0" w:color="auto"/>
              <w:bottom w:val="single" w:sz="4" w:space="0" w:color="auto"/>
              <w:right w:val="single" w:sz="4" w:space="0" w:color="auto"/>
            </w:tcBorders>
          </w:tcPr>
          <w:p w14:paraId="759E24AD" w14:textId="77777777" w:rsidR="00D66F47" w:rsidRPr="00434248" w:rsidRDefault="00D66F47" w:rsidP="00D66F47">
            <w:pPr>
              <w:pStyle w:val="DefaultText"/>
              <w:jc w:val="both"/>
              <w:rPr>
                <w:rFonts w:ascii="Arial" w:hAnsi="Arial" w:cs="Arial"/>
                <w:color w:val="00B050"/>
                <w:sz w:val="21"/>
                <w:szCs w:val="21"/>
              </w:rPr>
            </w:pPr>
            <w:proofErr w:type="spellStart"/>
            <w:r w:rsidRPr="00434248">
              <w:rPr>
                <w:rFonts w:ascii="Arial" w:hAnsi="Arial" w:cs="Arial"/>
                <w:color w:val="00B050"/>
                <w:sz w:val="21"/>
                <w:szCs w:val="21"/>
              </w:rPr>
              <w:t>i</w:t>
            </w:r>
            <w:proofErr w:type="spellEnd"/>
            <w:r w:rsidRPr="00434248">
              <w:rPr>
                <w:rFonts w:ascii="Arial" w:hAnsi="Arial" w:cs="Arial"/>
                <w:color w:val="00B050"/>
                <w:sz w:val="21"/>
                <w:szCs w:val="21"/>
              </w:rPr>
              <w:t>)</w:t>
            </w:r>
          </w:p>
        </w:tc>
        <w:tc>
          <w:tcPr>
            <w:tcW w:w="4230" w:type="dxa"/>
            <w:tcBorders>
              <w:top w:val="single" w:sz="4" w:space="0" w:color="auto"/>
              <w:left w:val="single" w:sz="4" w:space="0" w:color="auto"/>
              <w:bottom w:val="single" w:sz="4" w:space="0" w:color="auto"/>
              <w:right w:val="single" w:sz="4" w:space="0" w:color="auto"/>
            </w:tcBorders>
          </w:tcPr>
          <w:p w14:paraId="4EF1EE18"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Redundancies, settlements etc</w:t>
            </w:r>
          </w:p>
        </w:tc>
        <w:tc>
          <w:tcPr>
            <w:tcW w:w="3510" w:type="dxa"/>
            <w:tcBorders>
              <w:top w:val="single" w:sz="4" w:space="0" w:color="auto"/>
              <w:left w:val="single" w:sz="4" w:space="0" w:color="auto"/>
              <w:bottom w:val="single" w:sz="4" w:space="0" w:color="auto"/>
              <w:right w:val="single" w:sz="4" w:space="0" w:color="auto"/>
            </w:tcBorders>
          </w:tcPr>
          <w:p w14:paraId="3247E244"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Management Committee</w:t>
            </w:r>
          </w:p>
        </w:tc>
      </w:tr>
    </w:tbl>
    <w:p w14:paraId="0591F957" w14:textId="77777777" w:rsidR="00D66F47" w:rsidRDefault="00D66F47" w:rsidP="00D66F47">
      <w:pPr>
        <w:pStyle w:val="DefaultText"/>
        <w:ind w:left="720" w:hanging="720"/>
        <w:jc w:val="both"/>
        <w:rPr>
          <w:rFonts w:ascii="Arial" w:hAnsi="Arial" w:cs="Arial"/>
          <w:sz w:val="21"/>
          <w:szCs w:val="21"/>
        </w:rPr>
      </w:pPr>
    </w:p>
    <w:p w14:paraId="4C172D5C" w14:textId="77777777" w:rsidR="00D66F47" w:rsidRPr="0061012A" w:rsidRDefault="00D66F47" w:rsidP="00D66F47">
      <w:pPr>
        <w:pStyle w:val="DefaultText"/>
        <w:ind w:left="720" w:hanging="720"/>
        <w:jc w:val="both"/>
        <w:rPr>
          <w:rFonts w:ascii="Arial" w:hAnsi="Arial" w:cs="Arial"/>
          <w:sz w:val="21"/>
          <w:szCs w:val="21"/>
          <w:u w:val="single"/>
        </w:rPr>
      </w:pPr>
      <w:r w:rsidRPr="0061012A">
        <w:rPr>
          <w:rFonts w:ascii="Arial" w:hAnsi="Arial" w:cs="Arial"/>
          <w:sz w:val="21"/>
          <w:szCs w:val="21"/>
        </w:rPr>
        <w:t>iv)</w:t>
      </w:r>
      <w:r w:rsidRPr="0061012A">
        <w:rPr>
          <w:rFonts w:ascii="Arial" w:hAnsi="Arial" w:cs="Arial"/>
          <w:sz w:val="21"/>
          <w:szCs w:val="21"/>
        </w:rPr>
        <w:tab/>
      </w:r>
      <w:r w:rsidRPr="0061012A">
        <w:rPr>
          <w:rFonts w:ascii="Arial" w:hAnsi="Arial" w:cs="Arial"/>
          <w:sz w:val="21"/>
          <w:szCs w:val="21"/>
          <w:u w:val="single"/>
        </w:rPr>
        <w:t>Property Management Costs</w:t>
      </w:r>
    </w:p>
    <w:p w14:paraId="30340973" w14:textId="77777777" w:rsidR="00D66F47" w:rsidRPr="0061012A" w:rsidRDefault="00D66F47" w:rsidP="00D66F47">
      <w:pPr>
        <w:pStyle w:val="DefaultText"/>
        <w:jc w:val="both"/>
        <w:rPr>
          <w:rFonts w:ascii="Arial" w:hAnsi="Arial" w:cs="Arial"/>
          <w:sz w:val="21"/>
          <w:szCs w:val="21"/>
          <w:u w:val="single"/>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3510"/>
      </w:tblGrid>
      <w:tr w:rsidR="00D66F47" w:rsidRPr="0061012A" w14:paraId="65B84757" w14:textId="77777777" w:rsidTr="00D66F47">
        <w:tc>
          <w:tcPr>
            <w:tcW w:w="540" w:type="dxa"/>
          </w:tcPr>
          <w:p w14:paraId="575B5140"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a)</w:t>
            </w:r>
          </w:p>
        </w:tc>
        <w:tc>
          <w:tcPr>
            <w:tcW w:w="4230" w:type="dxa"/>
          </w:tcPr>
          <w:p w14:paraId="6548E13C"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Repairs &amp; Maintenance up to £500</w:t>
            </w:r>
          </w:p>
        </w:tc>
        <w:tc>
          <w:tcPr>
            <w:tcW w:w="3510" w:type="dxa"/>
          </w:tcPr>
          <w:p w14:paraId="37F5A499" w14:textId="77777777" w:rsidR="00D66F47" w:rsidRPr="0061012A" w:rsidRDefault="00D66F47" w:rsidP="00D66F47">
            <w:pPr>
              <w:pStyle w:val="DefaultText"/>
              <w:jc w:val="both"/>
              <w:rPr>
                <w:rFonts w:ascii="Arial" w:hAnsi="Arial" w:cs="Arial"/>
                <w:sz w:val="21"/>
                <w:szCs w:val="21"/>
              </w:rPr>
            </w:pPr>
            <w:r>
              <w:rPr>
                <w:rFonts w:ascii="Arial" w:hAnsi="Arial" w:cs="Arial"/>
                <w:sz w:val="21"/>
                <w:szCs w:val="21"/>
              </w:rPr>
              <w:t>Property Services Administrator</w:t>
            </w:r>
          </w:p>
        </w:tc>
      </w:tr>
      <w:tr w:rsidR="00D66F47" w:rsidRPr="0061012A" w14:paraId="2BBDEEFB" w14:textId="77777777" w:rsidTr="00D66F47">
        <w:tc>
          <w:tcPr>
            <w:tcW w:w="540" w:type="dxa"/>
          </w:tcPr>
          <w:p w14:paraId="6995B290"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b)</w:t>
            </w:r>
          </w:p>
        </w:tc>
        <w:tc>
          <w:tcPr>
            <w:tcW w:w="4230" w:type="dxa"/>
          </w:tcPr>
          <w:p w14:paraId="2EF035F9"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Repair &amp; Maintenance up to £1,000</w:t>
            </w:r>
          </w:p>
        </w:tc>
        <w:tc>
          <w:tcPr>
            <w:tcW w:w="3510" w:type="dxa"/>
          </w:tcPr>
          <w:p w14:paraId="50536E5E" w14:textId="77777777" w:rsidR="00D66F47" w:rsidRPr="0061012A" w:rsidRDefault="00D66F47" w:rsidP="00D66F47">
            <w:pPr>
              <w:pStyle w:val="DefaultText"/>
              <w:jc w:val="both"/>
              <w:rPr>
                <w:rFonts w:ascii="Arial" w:hAnsi="Arial" w:cs="Arial"/>
                <w:sz w:val="21"/>
                <w:szCs w:val="21"/>
              </w:rPr>
            </w:pPr>
            <w:r>
              <w:rPr>
                <w:rFonts w:ascii="Arial" w:hAnsi="Arial" w:cs="Arial"/>
                <w:sz w:val="21"/>
                <w:szCs w:val="21"/>
              </w:rPr>
              <w:t>Property Services Administrator</w:t>
            </w:r>
          </w:p>
        </w:tc>
      </w:tr>
      <w:tr w:rsidR="00D66F47" w:rsidRPr="0061012A" w14:paraId="4F6AD187" w14:textId="77777777" w:rsidTr="00D66F47">
        <w:tc>
          <w:tcPr>
            <w:tcW w:w="540" w:type="dxa"/>
          </w:tcPr>
          <w:p w14:paraId="3085DD10"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c)</w:t>
            </w:r>
          </w:p>
        </w:tc>
        <w:tc>
          <w:tcPr>
            <w:tcW w:w="4230" w:type="dxa"/>
          </w:tcPr>
          <w:p w14:paraId="1A7E8C67"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Repair &amp; Maintenance up to £5,000</w:t>
            </w:r>
          </w:p>
        </w:tc>
        <w:tc>
          <w:tcPr>
            <w:tcW w:w="3510" w:type="dxa"/>
          </w:tcPr>
          <w:p w14:paraId="03DCF9E1"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Director</w:t>
            </w:r>
          </w:p>
        </w:tc>
      </w:tr>
      <w:tr w:rsidR="00D66F47" w:rsidRPr="0061012A" w14:paraId="2E069847" w14:textId="77777777" w:rsidTr="00D66F47">
        <w:tc>
          <w:tcPr>
            <w:tcW w:w="540" w:type="dxa"/>
          </w:tcPr>
          <w:p w14:paraId="4FF50900"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d)</w:t>
            </w:r>
          </w:p>
        </w:tc>
        <w:tc>
          <w:tcPr>
            <w:tcW w:w="4230" w:type="dxa"/>
          </w:tcPr>
          <w:p w14:paraId="0667207E"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Repair &amp; Maintenance up to £15,000</w:t>
            </w:r>
          </w:p>
        </w:tc>
        <w:tc>
          <w:tcPr>
            <w:tcW w:w="3510" w:type="dxa"/>
          </w:tcPr>
          <w:p w14:paraId="3D562CEF" w14:textId="77777777" w:rsidR="00D66F47" w:rsidRPr="0061012A" w:rsidRDefault="00D66F47" w:rsidP="00D66F47">
            <w:pPr>
              <w:pStyle w:val="DefaultText"/>
              <w:jc w:val="both"/>
              <w:rPr>
                <w:rFonts w:ascii="Arial" w:hAnsi="Arial" w:cs="Arial"/>
                <w:sz w:val="21"/>
                <w:szCs w:val="21"/>
              </w:rPr>
            </w:pPr>
            <w:r w:rsidRPr="0061012A">
              <w:rPr>
                <w:rFonts w:ascii="Arial" w:hAnsi="Arial" w:cs="Arial"/>
                <w:sz w:val="21"/>
                <w:szCs w:val="21"/>
              </w:rPr>
              <w:t>Director</w:t>
            </w:r>
          </w:p>
        </w:tc>
      </w:tr>
    </w:tbl>
    <w:p w14:paraId="4E0CB242" w14:textId="771DE346" w:rsidR="00D66F47" w:rsidRDefault="00D66F47" w:rsidP="00D66F47">
      <w:pPr>
        <w:pStyle w:val="DefaultText"/>
        <w:jc w:val="both"/>
        <w:rPr>
          <w:rFonts w:ascii="Arial" w:hAnsi="Arial" w:cs="Arial"/>
          <w:sz w:val="21"/>
          <w:szCs w:val="21"/>
          <w:u w:val="single"/>
        </w:rPr>
      </w:pPr>
    </w:p>
    <w:p w14:paraId="50A4E712" w14:textId="77777777" w:rsidR="00873484" w:rsidRPr="0061012A" w:rsidRDefault="00873484" w:rsidP="00D66F47">
      <w:pPr>
        <w:pStyle w:val="DefaultText"/>
        <w:jc w:val="both"/>
        <w:rPr>
          <w:rFonts w:ascii="Arial" w:hAnsi="Arial" w:cs="Arial"/>
          <w:sz w:val="21"/>
          <w:szCs w:val="21"/>
          <w:u w:val="single"/>
        </w:rPr>
      </w:pPr>
    </w:p>
    <w:p w14:paraId="581F7F58" w14:textId="77777777" w:rsidR="00D66F47" w:rsidRPr="0061012A" w:rsidRDefault="00D66F47" w:rsidP="00D66F47">
      <w:pPr>
        <w:pStyle w:val="DefaultText"/>
        <w:ind w:left="720" w:hanging="747"/>
        <w:jc w:val="both"/>
        <w:rPr>
          <w:rFonts w:ascii="Arial" w:hAnsi="Arial" w:cs="Arial"/>
          <w:sz w:val="21"/>
          <w:szCs w:val="21"/>
          <w:u w:val="single"/>
        </w:rPr>
      </w:pPr>
      <w:r w:rsidRPr="0061012A">
        <w:rPr>
          <w:rFonts w:ascii="Arial" w:hAnsi="Arial" w:cs="Arial"/>
          <w:sz w:val="21"/>
          <w:szCs w:val="21"/>
        </w:rPr>
        <w:lastRenderedPageBreak/>
        <w:t>v)</w:t>
      </w:r>
      <w:r w:rsidRPr="0061012A">
        <w:rPr>
          <w:rFonts w:ascii="Arial" w:hAnsi="Arial" w:cs="Arial"/>
          <w:sz w:val="21"/>
          <w:szCs w:val="21"/>
        </w:rPr>
        <w:tab/>
      </w:r>
      <w:r w:rsidRPr="0061012A">
        <w:rPr>
          <w:rFonts w:ascii="Arial" w:hAnsi="Arial" w:cs="Arial"/>
          <w:sz w:val="21"/>
          <w:szCs w:val="21"/>
          <w:u w:val="single"/>
        </w:rPr>
        <w:t>Office Administration &amp; Other General Expenses</w:t>
      </w:r>
    </w:p>
    <w:p w14:paraId="4B6525FD" w14:textId="77777777" w:rsidR="00D66F47" w:rsidRPr="0061012A" w:rsidRDefault="00D66F47" w:rsidP="00D66F47">
      <w:pPr>
        <w:pStyle w:val="DefaultText"/>
        <w:jc w:val="both"/>
        <w:rPr>
          <w:rFonts w:ascii="Arial" w:hAnsi="Arial" w:cs="Arial"/>
          <w:sz w:val="21"/>
          <w:szCs w:val="21"/>
          <w:u w:val="single"/>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230"/>
        <w:gridCol w:w="3510"/>
      </w:tblGrid>
      <w:tr w:rsidR="00D66F47" w:rsidRPr="00873484" w14:paraId="7128B51C" w14:textId="77777777" w:rsidTr="00D66F47">
        <w:tc>
          <w:tcPr>
            <w:tcW w:w="540" w:type="dxa"/>
          </w:tcPr>
          <w:p w14:paraId="026F3EA5"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a)</w:t>
            </w:r>
          </w:p>
        </w:tc>
        <w:tc>
          <w:tcPr>
            <w:tcW w:w="4230" w:type="dxa"/>
          </w:tcPr>
          <w:p w14:paraId="00C2EA5B"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Up to £1,000</w:t>
            </w:r>
          </w:p>
        </w:tc>
        <w:tc>
          <w:tcPr>
            <w:tcW w:w="3510" w:type="dxa"/>
          </w:tcPr>
          <w:p w14:paraId="50A55131"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Finance Manager</w:t>
            </w:r>
          </w:p>
        </w:tc>
      </w:tr>
      <w:tr w:rsidR="00D66F47" w:rsidRPr="00873484" w14:paraId="31F04FCF" w14:textId="77777777" w:rsidTr="00D66F47">
        <w:tc>
          <w:tcPr>
            <w:tcW w:w="540" w:type="dxa"/>
          </w:tcPr>
          <w:p w14:paraId="41B8EAFC"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b)</w:t>
            </w:r>
          </w:p>
        </w:tc>
        <w:tc>
          <w:tcPr>
            <w:tcW w:w="4230" w:type="dxa"/>
          </w:tcPr>
          <w:p w14:paraId="6E1B8A1B"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Up to £15,000</w:t>
            </w:r>
          </w:p>
        </w:tc>
        <w:tc>
          <w:tcPr>
            <w:tcW w:w="3510" w:type="dxa"/>
          </w:tcPr>
          <w:p w14:paraId="318E0F5E"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Director</w:t>
            </w:r>
          </w:p>
        </w:tc>
      </w:tr>
      <w:tr w:rsidR="00D66F47" w:rsidRPr="00873484" w14:paraId="12B46BA9" w14:textId="77777777" w:rsidTr="00D66F47">
        <w:tc>
          <w:tcPr>
            <w:tcW w:w="540" w:type="dxa"/>
          </w:tcPr>
          <w:p w14:paraId="6B3276B0"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w:t>
            </w:r>
          </w:p>
        </w:tc>
        <w:tc>
          <w:tcPr>
            <w:tcW w:w="4230" w:type="dxa"/>
          </w:tcPr>
          <w:p w14:paraId="0A002A83"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Over £15,000</w:t>
            </w:r>
          </w:p>
        </w:tc>
        <w:tc>
          <w:tcPr>
            <w:tcW w:w="3510" w:type="dxa"/>
          </w:tcPr>
          <w:p w14:paraId="436B9EB5"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Management Committee</w:t>
            </w:r>
          </w:p>
        </w:tc>
      </w:tr>
    </w:tbl>
    <w:p w14:paraId="2E92E712" w14:textId="77777777" w:rsidR="00D66F47" w:rsidRPr="00873484" w:rsidRDefault="00D66F47" w:rsidP="00D66F47">
      <w:pPr>
        <w:pStyle w:val="DefaultText"/>
        <w:tabs>
          <w:tab w:val="left" w:pos="720"/>
        </w:tabs>
        <w:jc w:val="both"/>
        <w:rPr>
          <w:rFonts w:ascii="Arial" w:hAnsi="Arial" w:cs="Arial"/>
          <w:sz w:val="21"/>
          <w:szCs w:val="21"/>
        </w:rPr>
      </w:pPr>
    </w:p>
    <w:p w14:paraId="54B76B9D"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vi)</w:t>
      </w:r>
      <w:r w:rsidRPr="00873484">
        <w:rPr>
          <w:rFonts w:ascii="Arial" w:hAnsi="Arial" w:cs="Arial"/>
          <w:sz w:val="21"/>
          <w:szCs w:val="21"/>
        </w:rPr>
        <w:tab/>
      </w:r>
      <w:r w:rsidRPr="00873484">
        <w:rPr>
          <w:rFonts w:ascii="Arial" w:hAnsi="Arial" w:cs="Arial"/>
          <w:sz w:val="21"/>
          <w:szCs w:val="21"/>
          <w:u w:val="single"/>
        </w:rPr>
        <w:t>Housing Management</w:t>
      </w:r>
    </w:p>
    <w:p w14:paraId="1BA84A38" w14:textId="77777777" w:rsidR="00D66F47" w:rsidRPr="00873484" w:rsidRDefault="00D66F47" w:rsidP="00D66F47">
      <w:pPr>
        <w:pStyle w:val="DefaultText"/>
        <w:tabs>
          <w:tab w:val="left" w:pos="720"/>
        </w:tabs>
        <w:jc w:val="both"/>
        <w:rPr>
          <w:rFonts w:ascii="Arial" w:hAnsi="Arial" w:cs="Arial"/>
          <w:sz w:val="21"/>
          <w:szCs w:val="21"/>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094"/>
        <w:gridCol w:w="3379"/>
      </w:tblGrid>
      <w:tr w:rsidR="00D66F47" w:rsidRPr="00873484" w14:paraId="6517AD7E" w14:textId="77777777" w:rsidTr="00D66F47">
        <w:tc>
          <w:tcPr>
            <w:tcW w:w="540" w:type="dxa"/>
          </w:tcPr>
          <w:p w14:paraId="2233F434"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a)</w:t>
            </w:r>
          </w:p>
        </w:tc>
        <w:tc>
          <w:tcPr>
            <w:tcW w:w="4230" w:type="dxa"/>
          </w:tcPr>
          <w:p w14:paraId="3E2C28A9"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Legal Fees up to £500</w:t>
            </w:r>
          </w:p>
        </w:tc>
        <w:tc>
          <w:tcPr>
            <w:tcW w:w="3463" w:type="dxa"/>
          </w:tcPr>
          <w:p w14:paraId="3F20B6F5" w14:textId="4CE3A5E4" w:rsidR="00D66F47" w:rsidRPr="00873484" w:rsidRDefault="000A5AF9" w:rsidP="00D66F47">
            <w:pPr>
              <w:pStyle w:val="DefaultText"/>
              <w:tabs>
                <w:tab w:val="left" w:pos="720"/>
              </w:tabs>
              <w:jc w:val="both"/>
              <w:rPr>
                <w:rFonts w:ascii="Arial" w:hAnsi="Arial" w:cs="Arial"/>
                <w:sz w:val="21"/>
                <w:szCs w:val="21"/>
              </w:rPr>
            </w:pPr>
            <w:r>
              <w:rPr>
                <w:rFonts w:ascii="Arial" w:hAnsi="Arial" w:cs="Arial"/>
                <w:sz w:val="21"/>
                <w:szCs w:val="21"/>
              </w:rPr>
              <w:t>Housing Manager</w:t>
            </w:r>
          </w:p>
        </w:tc>
      </w:tr>
      <w:tr w:rsidR="00D66F47" w:rsidRPr="00873484" w14:paraId="3FB3D066" w14:textId="77777777" w:rsidTr="00D66F47">
        <w:tc>
          <w:tcPr>
            <w:tcW w:w="540" w:type="dxa"/>
          </w:tcPr>
          <w:p w14:paraId="5867A878"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b)</w:t>
            </w:r>
          </w:p>
        </w:tc>
        <w:tc>
          <w:tcPr>
            <w:tcW w:w="4230" w:type="dxa"/>
          </w:tcPr>
          <w:p w14:paraId="1BB6DA70"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All costs up to £5,000</w:t>
            </w:r>
          </w:p>
        </w:tc>
        <w:tc>
          <w:tcPr>
            <w:tcW w:w="3463" w:type="dxa"/>
          </w:tcPr>
          <w:p w14:paraId="50E6C22B"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Director</w:t>
            </w:r>
          </w:p>
        </w:tc>
      </w:tr>
      <w:tr w:rsidR="00D66F47" w:rsidRPr="00873484" w14:paraId="3808B1C7" w14:textId="77777777" w:rsidTr="00D66F47">
        <w:tc>
          <w:tcPr>
            <w:tcW w:w="540" w:type="dxa"/>
          </w:tcPr>
          <w:p w14:paraId="704EBEA8"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c)</w:t>
            </w:r>
          </w:p>
        </w:tc>
        <w:tc>
          <w:tcPr>
            <w:tcW w:w="4230" w:type="dxa"/>
          </w:tcPr>
          <w:p w14:paraId="17F51890"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All costs up to £15,000</w:t>
            </w:r>
          </w:p>
        </w:tc>
        <w:tc>
          <w:tcPr>
            <w:tcW w:w="3463" w:type="dxa"/>
          </w:tcPr>
          <w:p w14:paraId="30BC0496"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Director</w:t>
            </w:r>
          </w:p>
        </w:tc>
      </w:tr>
      <w:tr w:rsidR="00D66F47" w:rsidRPr="00873484" w14:paraId="4A1CD506" w14:textId="77777777" w:rsidTr="00D66F47">
        <w:tc>
          <w:tcPr>
            <w:tcW w:w="540" w:type="dxa"/>
          </w:tcPr>
          <w:p w14:paraId="4098FD7A"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d)</w:t>
            </w:r>
          </w:p>
        </w:tc>
        <w:tc>
          <w:tcPr>
            <w:tcW w:w="4230" w:type="dxa"/>
          </w:tcPr>
          <w:p w14:paraId="48411786"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All costs over £15,000</w:t>
            </w:r>
          </w:p>
        </w:tc>
        <w:tc>
          <w:tcPr>
            <w:tcW w:w="3463" w:type="dxa"/>
          </w:tcPr>
          <w:p w14:paraId="0430403B"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Management Committee</w:t>
            </w:r>
          </w:p>
        </w:tc>
      </w:tr>
    </w:tbl>
    <w:p w14:paraId="4F252CDB" w14:textId="77777777" w:rsidR="00D66F47" w:rsidRPr="00873484" w:rsidRDefault="00D66F47" w:rsidP="00D66F47">
      <w:pPr>
        <w:pStyle w:val="DefaultText"/>
        <w:tabs>
          <w:tab w:val="left" w:pos="720"/>
        </w:tabs>
        <w:jc w:val="both"/>
        <w:rPr>
          <w:rFonts w:ascii="Arial" w:hAnsi="Arial" w:cs="Arial"/>
          <w:sz w:val="21"/>
          <w:szCs w:val="21"/>
        </w:rPr>
      </w:pPr>
    </w:p>
    <w:p w14:paraId="6036BA0E" w14:textId="77777777" w:rsidR="00D66F47" w:rsidRPr="00873484" w:rsidRDefault="00D66F47" w:rsidP="00D66F47">
      <w:pPr>
        <w:pStyle w:val="DefaultText"/>
        <w:tabs>
          <w:tab w:val="left" w:pos="720"/>
        </w:tabs>
        <w:jc w:val="both"/>
        <w:rPr>
          <w:rFonts w:ascii="Arial" w:hAnsi="Arial" w:cs="Arial"/>
          <w:sz w:val="21"/>
          <w:szCs w:val="21"/>
        </w:rPr>
      </w:pPr>
    </w:p>
    <w:p w14:paraId="2E8C8587" w14:textId="77777777" w:rsidR="00D66F47" w:rsidRPr="00873484" w:rsidRDefault="00D66F47" w:rsidP="00D66F47">
      <w:pPr>
        <w:pStyle w:val="DefaultText"/>
        <w:tabs>
          <w:tab w:val="left" w:pos="720"/>
        </w:tabs>
        <w:ind w:left="2"/>
        <w:rPr>
          <w:rFonts w:ascii="Arial" w:hAnsi="Arial" w:cs="Arial"/>
          <w:sz w:val="21"/>
          <w:szCs w:val="21"/>
        </w:rPr>
      </w:pPr>
      <w:r w:rsidRPr="00873484">
        <w:rPr>
          <w:rFonts w:ascii="Arial" w:hAnsi="Arial" w:cs="Arial"/>
          <w:sz w:val="21"/>
          <w:szCs w:val="21"/>
        </w:rPr>
        <w:tab/>
        <w:t>The above noted individuals (other than the Office Administrator) have the same</w:t>
      </w:r>
    </w:p>
    <w:p w14:paraId="5FEB48BC" w14:textId="77777777" w:rsidR="00D66F47" w:rsidRPr="00873484" w:rsidRDefault="00D66F47" w:rsidP="00D66F47">
      <w:pPr>
        <w:pStyle w:val="DefaultText"/>
        <w:tabs>
          <w:tab w:val="left" w:pos="720"/>
        </w:tabs>
        <w:rPr>
          <w:rFonts w:ascii="Arial" w:hAnsi="Arial" w:cs="Arial"/>
          <w:sz w:val="21"/>
          <w:szCs w:val="21"/>
        </w:rPr>
      </w:pPr>
      <w:r w:rsidRPr="00873484">
        <w:rPr>
          <w:rFonts w:ascii="Arial" w:hAnsi="Arial" w:cs="Arial"/>
          <w:sz w:val="21"/>
          <w:szCs w:val="21"/>
        </w:rPr>
        <w:tab/>
        <w:t>authority levels for authorising invoices for payment.</w:t>
      </w:r>
    </w:p>
    <w:p w14:paraId="60523314" w14:textId="77777777" w:rsidR="00D66F47" w:rsidRPr="00873484" w:rsidRDefault="00D66F47" w:rsidP="00D66F47">
      <w:pPr>
        <w:pStyle w:val="DefaultText"/>
        <w:tabs>
          <w:tab w:val="left" w:pos="720"/>
        </w:tabs>
        <w:jc w:val="both"/>
        <w:rPr>
          <w:rFonts w:ascii="Arial" w:hAnsi="Arial" w:cs="Arial"/>
          <w:sz w:val="21"/>
          <w:szCs w:val="21"/>
        </w:rPr>
      </w:pPr>
    </w:p>
    <w:p w14:paraId="4C7E7DDA" w14:textId="77777777" w:rsidR="00D66F47" w:rsidRDefault="00D66F47" w:rsidP="00D66F47">
      <w:pPr>
        <w:pStyle w:val="DefaultText"/>
        <w:tabs>
          <w:tab w:val="left" w:pos="720"/>
        </w:tabs>
        <w:jc w:val="both"/>
        <w:rPr>
          <w:rFonts w:ascii="Arial" w:hAnsi="Arial" w:cs="Arial"/>
          <w:sz w:val="21"/>
          <w:szCs w:val="21"/>
        </w:rPr>
      </w:pPr>
    </w:p>
    <w:p w14:paraId="2BAEEA24" w14:textId="77777777" w:rsidR="00D66F47" w:rsidRDefault="00D66F47" w:rsidP="00D66F47">
      <w:pPr>
        <w:pStyle w:val="DefaultText"/>
        <w:tabs>
          <w:tab w:val="left" w:pos="720"/>
        </w:tabs>
        <w:jc w:val="both"/>
        <w:rPr>
          <w:rFonts w:ascii="Arial" w:hAnsi="Arial" w:cs="Arial"/>
          <w:color w:val="00B050"/>
          <w:sz w:val="21"/>
          <w:szCs w:val="21"/>
        </w:rPr>
      </w:pPr>
    </w:p>
    <w:p w14:paraId="705927AA" w14:textId="77777777" w:rsidR="00D66F47" w:rsidRDefault="00D66F47" w:rsidP="00D66F47">
      <w:pPr>
        <w:pStyle w:val="DefaultText"/>
        <w:tabs>
          <w:tab w:val="left" w:pos="720"/>
        </w:tabs>
        <w:jc w:val="both"/>
        <w:rPr>
          <w:rFonts w:ascii="Arial" w:hAnsi="Arial" w:cs="Arial"/>
          <w:color w:val="00B050"/>
          <w:sz w:val="21"/>
          <w:szCs w:val="21"/>
        </w:rPr>
      </w:pPr>
    </w:p>
    <w:p w14:paraId="275394A1" w14:textId="77777777" w:rsidR="00D66F47" w:rsidRDefault="00D66F47" w:rsidP="00D66F47">
      <w:pPr>
        <w:pStyle w:val="DefaultText"/>
        <w:tabs>
          <w:tab w:val="left" w:pos="720"/>
        </w:tabs>
        <w:jc w:val="both"/>
        <w:rPr>
          <w:rFonts w:ascii="Arial" w:hAnsi="Arial" w:cs="Arial"/>
          <w:color w:val="00B050"/>
          <w:sz w:val="21"/>
          <w:szCs w:val="21"/>
        </w:rPr>
      </w:pPr>
    </w:p>
    <w:p w14:paraId="4C799F4E" w14:textId="77777777" w:rsidR="00D66F47" w:rsidRDefault="00D66F47" w:rsidP="00D66F47">
      <w:pPr>
        <w:pStyle w:val="DefaultText"/>
        <w:tabs>
          <w:tab w:val="left" w:pos="720"/>
        </w:tabs>
        <w:jc w:val="both"/>
        <w:rPr>
          <w:rFonts w:ascii="Arial" w:hAnsi="Arial" w:cs="Arial"/>
          <w:color w:val="00B050"/>
          <w:sz w:val="21"/>
          <w:szCs w:val="21"/>
        </w:rPr>
      </w:pPr>
    </w:p>
    <w:p w14:paraId="70E163BA" w14:textId="77777777" w:rsidR="00D66F47" w:rsidRDefault="00D66F47" w:rsidP="00D66F47">
      <w:pPr>
        <w:pStyle w:val="DefaultText"/>
        <w:tabs>
          <w:tab w:val="left" w:pos="720"/>
        </w:tabs>
        <w:jc w:val="both"/>
        <w:rPr>
          <w:rFonts w:ascii="Arial" w:hAnsi="Arial" w:cs="Arial"/>
          <w:color w:val="00B050"/>
          <w:sz w:val="21"/>
          <w:szCs w:val="21"/>
        </w:rPr>
      </w:pPr>
    </w:p>
    <w:p w14:paraId="11BBC218" w14:textId="77777777" w:rsidR="00D66F47" w:rsidRDefault="00D66F47" w:rsidP="00D66F47">
      <w:pPr>
        <w:pStyle w:val="DefaultText"/>
        <w:tabs>
          <w:tab w:val="left" w:pos="720"/>
        </w:tabs>
        <w:jc w:val="both"/>
        <w:rPr>
          <w:rFonts w:ascii="Arial" w:hAnsi="Arial" w:cs="Arial"/>
          <w:color w:val="00B050"/>
          <w:sz w:val="21"/>
          <w:szCs w:val="21"/>
        </w:rPr>
      </w:pPr>
    </w:p>
    <w:p w14:paraId="6B11DF5E" w14:textId="77777777" w:rsidR="00D66F47" w:rsidRDefault="00D66F47" w:rsidP="00D66F47">
      <w:pPr>
        <w:pStyle w:val="DefaultText"/>
        <w:tabs>
          <w:tab w:val="left" w:pos="720"/>
        </w:tabs>
        <w:jc w:val="both"/>
        <w:rPr>
          <w:rFonts w:ascii="Arial" w:hAnsi="Arial" w:cs="Arial"/>
          <w:color w:val="00B050"/>
          <w:sz w:val="21"/>
          <w:szCs w:val="21"/>
        </w:rPr>
      </w:pPr>
    </w:p>
    <w:p w14:paraId="27B31262" w14:textId="77777777" w:rsidR="00D66F47" w:rsidRDefault="00D66F47" w:rsidP="00D66F47">
      <w:pPr>
        <w:pStyle w:val="DefaultText"/>
        <w:tabs>
          <w:tab w:val="left" w:pos="720"/>
        </w:tabs>
        <w:jc w:val="both"/>
        <w:rPr>
          <w:rFonts w:ascii="Arial" w:hAnsi="Arial" w:cs="Arial"/>
          <w:color w:val="00B050"/>
          <w:sz w:val="21"/>
          <w:szCs w:val="21"/>
        </w:rPr>
      </w:pPr>
    </w:p>
    <w:p w14:paraId="1BD50F8C" w14:textId="77777777" w:rsidR="00D66F47" w:rsidRDefault="00D66F47" w:rsidP="00D66F47">
      <w:pPr>
        <w:pStyle w:val="DefaultText"/>
        <w:tabs>
          <w:tab w:val="left" w:pos="720"/>
        </w:tabs>
        <w:jc w:val="both"/>
        <w:rPr>
          <w:rFonts w:ascii="Arial" w:hAnsi="Arial" w:cs="Arial"/>
          <w:color w:val="00B050"/>
          <w:sz w:val="21"/>
          <w:szCs w:val="21"/>
        </w:rPr>
      </w:pPr>
    </w:p>
    <w:p w14:paraId="57C22E72" w14:textId="77777777" w:rsidR="00D66F47" w:rsidRDefault="00D66F47" w:rsidP="00D66F47">
      <w:pPr>
        <w:pStyle w:val="DefaultText"/>
        <w:tabs>
          <w:tab w:val="left" w:pos="720"/>
        </w:tabs>
        <w:jc w:val="both"/>
        <w:rPr>
          <w:rFonts w:ascii="Arial" w:hAnsi="Arial" w:cs="Arial"/>
          <w:color w:val="00B050"/>
          <w:sz w:val="21"/>
          <w:szCs w:val="21"/>
        </w:rPr>
      </w:pPr>
    </w:p>
    <w:p w14:paraId="4F7CBB48" w14:textId="77777777" w:rsidR="00D66F47" w:rsidRDefault="00D66F47" w:rsidP="00D66F47">
      <w:pPr>
        <w:pStyle w:val="DefaultText"/>
        <w:tabs>
          <w:tab w:val="left" w:pos="720"/>
        </w:tabs>
        <w:jc w:val="both"/>
        <w:rPr>
          <w:rFonts w:ascii="Arial" w:hAnsi="Arial" w:cs="Arial"/>
          <w:color w:val="00B050"/>
          <w:sz w:val="21"/>
          <w:szCs w:val="21"/>
        </w:rPr>
      </w:pPr>
    </w:p>
    <w:p w14:paraId="7F299A43" w14:textId="77777777" w:rsidR="00D66F47" w:rsidRDefault="00D66F47" w:rsidP="00D66F47">
      <w:pPr>
        <w:pStyle w:val="DefaultText"/>
        <w:tabs>
          <w:tab w:val="left" w:pos="720"/>
        </w:tabs>
        <w:jc w:val="both"/>
        <w:rPr>
          <w:rFonts w:ascii="Arial" w:hAnsi="Arial" w:cs="Arial"/>
          <w:color w:val="00B050"/>
          <w:sz w:val="21"/>
          <w:szCs w:val="21"/>
        </w:rPr>
      </w:pPr>
    </w:p>
    <w:p w14:paraId="7A0FE5C3" w14:textId="77777777" w:rsidR="00D66F47" w:rsidRDefault="00D66F47" w:rsidP="00D66F47">
      <w:pPr>
        <w:pStyle w:val="DefaultText"/>
        <w:tabs>
          <w:tab w:val="left" w:pos="720"/>
        </w:tabs>
        <w:jc w:val="both"/>
        <w:rPr>
          <w:rFonts w:ascii="Arial" w:hAnsi="Arial" w:cs="Arial"/>
          <w:color w:val="00B050"/>
          <w:sz w:val="21"/>
          <w:szCs w:val="21"/>
        </w:rPr>
      </w:pPr>
    </w:p>
    <w:p w14:paraId="4EEE598F" w14:textId="77777777" w:rsidR="00D66F47" w:rsidRDefault="00D66F47" w:rsidP="00D66F47">
      <w:pPr>
        <w:pStyle w:val="DefaultText"/>
        <w:tabs>
          <w:tab w:val="left" w:pos="720"/>
        </w:tabs>
        <w:jc w:val="both"/>
        <w:rPr>
          <w:rFonts w:ascii="Arial" w:hAnsi="Arial" w:cs="Arial"/>
          <w:color w:val="00B050"/>
          <w:sz w:val="21"/>
          <w:szCs w:val="21"/>
        </w:rPr>
      </w:pPr>
    </w:p>
    <w:p w14:paraId="28EE9632" w14:textId="77777777" w:rsidR="00D66F47" w:rsidRDefault="00D66F47" w:rsidP="00D66F47">
      <w:pPr>
        <w:pStyle w:val="DefaultText"/>
        <w:tabs>
          <w:tab w:val="left" w:pos="720"/>
        </w:tabs>
        <w:jc w:val="both"/>
        <w:rPr>
          <w:rFonts w:ascii="Arial" w:hAnsi="Arial" w:cs="Arial"/>
          <w:color w:val="00B050"/>
          <w:sz w:val="21"/>
          <w:szCs w:val="21"/>
        </w:rPr>
      </w:pPr>
    </w:p>
    <w:p w14:paraId="6404CE6F" w14:textId="77777777" w:rsidR="00D66F47" w:rsidRDefault="00D66F47" w:rsidP="00D66F47">
      <w:pPr>
        <w:pStyle w:val="DefaultText"/>
        <w:tabs>
          <w:tab w:val="left" w:pos="720"/>
        </w:tabs>
        <w:jc w:val="both"/>
        <w:rPr>
          <w:rFonts w:ascii="Arial" w:hAnsi="Arial" w:cs="Arial"/>
          <w:color w:val="00B050"/>
          <w:sz w:val="21"/>
          <w:szCs w:val="21"/>
        </w:rPr>
      </w:pPr>
    </w:p>
    <w:p w14:paraId="27706319" w14:textId="77777777" w:rsidR="00D66F47" w:rsidRDefault="00D66F47" w:rsidP="00D66F47">
      <w:pPr>
        <w:pStyle w:val="DefaultText"/>
        <w:tabs>
          <w:tab w:val="left" w:pos="720"/>
        </w:tabs>
        <w:jc w:val="both"/>
        <w:rPr>
          <w:rFonts w:ascii="Arial" w:hAnsi="Arial" w:cs="Arial"/>
          <w:color w:val="00B050"/>
          <w:sz w:val="21"/>
          <w:szCs w:val="21"/>
        </w:rPr>
      </w:pPr>
    </w:p>
    <w:p w14:paraId="1D9689B4" w14:textId="77777777" w:rsidR="00D66F47" w:rsidRDefault="00D66F47" w:rsidP="00D66F47">
      <w:pPr>
        <w:pStyle w:val="DefaultText"/>
        <w:tabs>
          <w:tab w:val="left" w:pos="720"/>
        </w:tabs>
        <w:jc w:val="both"/>
        <w:rPr>
          <w:rFonts w:ascii="Arial" w:hAnsi="Arial" w:cs="Arial"/>
          <w:color w:val="00B050"/>
          <w:sz w:val="21"/>
          <w:szCs w:val="21"/>
        </w:rPr>
      </w:pPr>
    </w:p>
    <w:p w14:paraId="332D8D24" w14:textId="77777777" w:rsidR="00D66F47" w:rsidRDefault="00D66F47" w:rsidP="00D66F47">
      <w:pPr>
        <w:pStyle w:val="DefaultText"/>
        <w:tabs>
          <w:tab w:val="left" w:pos="720"/>
        </w:tabs>
        <w:jc w:val="both"/>
        <w:rPr>
          <w:rFonts w:ascii="Arial" w:hAnsi="Arial" w:cs="Arial"/>
          <w:color w:val="00B050"/>
          <w:sz w:val="21"/>
          <w:szCs w:val="21"/>
        </w:rPr>
      </w:pPr>
    </w:p>
    <w:p w14:paraId="758C743E" w14:textId="77777777" w:rsidR="00D66F47" w:rsidRDefault="00D66F47" w:rsidP="00D66F47">
      <w:pPr>
        <w:pStyle w:val="DefaultText"/>
        <w:tabs>
          <w:tab w:val="left" w:pos="720"/>
        </w:tabs>
        <w:jc w:val="both"/>
        <w:rPr>
          <w:rFonts w:ascii="Arial" w:hAnsi="Arial" w:cs="Arial"/>
          <w:color w:val="00B050"/>
          <w:sz w:val="21"/>
          <w:szCs w:val="21"/>
        </w:rPr>
      </w:pPr>
    </w:p>
    <w:p w14:paraId="28546A62" w14:textId="61417414" w:rsidR="00873484" w:rsidRDefault="00873484">
      <w:pPr>
        <w:ind w:left="567" w:hanging="425"/>
        <w:rPr>
          <w:rFonts w:ascii="Arial" w:hAnsi="Arial" w:cs="Arial"/>
          <w:color w:val="00B050"/>
          <w:sz w:val="21"/>
          <w:szCs w:val="21"/>
        </w:rPr>
      </w:pPr>
      <w:r>
        <w:rPr>
          <w:rFonts w:ascii="Arial" w:hAnsi="Arial" w:cs="Arial"/>
          <w:color w:val="00B050"/>
          <w:sz w:val="21"/>
          <w:szCs w:val="21"/>
        </w:rPr>
        <w:br w:type="page"/>
      </w:r>
    </w:p>
    <w:p w14:paraId="409EF35D" w14:textId="77777777" w:rsidR="00D66F47" w:rsidRPr="00873484" w:rsidRDefault="00D66F47" w:rsidP="00D66F47">
      <w:pPr>
        <w:pStyle w:val="DefaultText"/>
        <w:tabs>
          <w:tab w:val="left" w:pos="720"/>
        </w:tabs>
        <w:jc w:val="both"/>
        <w:rPr>
          <w:rFonts w:ascii="Arial" w:hAnsi="Arial" w:cs="Arial"/>
          <w:sz w:val="21"/>
          <w:szCs w:val="21"/>
        </w:rPr>
      </w:pPr>
    </w:p>
    <w:p w14:paraId="2CEB0F5A" w14:textId="77777777" w:rsidR="00D66F47" w:rsidRPr="00873484" w:rsidRDefault="00D66F47" w:rsidP="00D66F47">
      <w:pPr>
        <w:pStyle w:val="DefaultText"/>
        <w:tabs>
          <w:tab w:val="left" w:pos="720"/>
        </w:tabs>
        <w:jc w:val="right"/>
        <w:rPr>
          <w:rFonts w:ascii="Arial" w:hAnsi="Arial" w:cs="Arial"/>
          <w:b/>
          <w:sz w:val="28"/>
          <w:szCs w:val="28"/>
        </w:rPr>
      </w:pPr>
      <w:r w:rsidRPr="00873484">
        <w:rPr>
          <w:rFonts w:ascii="Arial" w:hAnsi="Arial" w:cs="Arial"/>
          <w:sz w:val="21"/>
          <w:szCs w:val="21"/>
        </w:rPr>
        <w:tab/>
      </w:r>
      <w:r w:rsidRPr="00873484">
        <w:rPr>
          <w:rFonts w:ascii="Arial" w:hAnsi="Arial" w:cs="Arial"/>
          <w:sz w:val="21"/>
          <w:szCs w:val="21"/>
        </w:rPr>
        <w:tab/>
      </w:r>
      <w:r w:rsidRPr="00873484">
        <w:rPr>
          <w:rFonts w:ascii="Arial" w:hAnsi="Arial" w:cs="Arial"/>
          <w:sz w:val="21"/>
          <w:szCs w:val="21"/>
        </w:rPr>
        <w:tab/>
      </w:r>
      <w:r w:rsidRPr="00873484">
        <w:rPr>
          <w:rFonts w:ascii="Arial" w:hAnsi="Arial" w:cs="Arial"/>
          <w:sz w:val="21"/>
          <w:szCs w:val="21"/>
        </w:rPr>
        <w:tab/>
      </w:r>
      <w:r w:rsidRPr="00873484">
        <w:rPr>
          <w:rFonts w:ascii="Arial" w:hAnsi="Arial" w:cs="Arial"/>
          <w:sz w:val="21"/>
          <w:szCs w:val="21"/>
        </w:rPr>
        <w:tab/>
      </w:r>
      <w:r w:rsidRPr="00873484">
        <w:rPr>
          <w:rFonts w:ascii="Arial" w:hAnsi="Arial" w:cs="Arial"/>
          <w:b/>
          <w:sz w:val="28"/>
          <w:szCs w:val="28"/>
        </w:rPr>
        <w:t>Appendix 1</w:t>
      </w:r>
    </w:p>
    <w:p w14:paraId="50B8BDFF" w14:textId="77777777" w:rsidR="00D66F47" w:rsidRPr="00873484" w:rsidRDefault="00D66F47" w:rsidP="00D66F47">
      <w:pPr>
        <w:pStyle w:val="DefaultText"/>
        <w:tabs>
          <w:tab w:val="left" w:pos="720"/>
        </w:tabs>
        <w:jc w:val="both"/>
        <w:rPr>
          <w:rFonts w:ascii="Arial" w:hAnsi="Arial" w:cs="Arial"/>
          <w:sz w:val="21"/>
          <w:szCs w:val="21"/>
        </w:rPr>
      </w:pPr>
    </w:p>
    <w:p w14:paraId="5A5DB25B" w14:textId="77777777" w:rsidR="00D66F47" w:rsidRPr="00873484" w:rsidRDefault="00D66F47" w:rsidP="00D66F47">
      <w:pPr>
        <w:pStyle w:val="DefaultText"/>
        <w:tabs>
          <w:tab w:val="left" w:pos="720"/>
        </w:tabs>
        <w:jc w:val="both"/>
        <w:rPr>
          <w:rFonts w:ascii="Arial" w:hAnsi="Arial" w:cs="Arial"/>
          <w:sz w:val="21"/>
          <w:szCs w:val="21"/>
        </w:rPr>
      </w:pPr>
    </w:p>
    <w:p w14:paraId="57903B47" w14:textId="77777777" w:rsidR="00D66F47" w:rsidRPr="00873484" w:rsidRDefault="00D66F47" w:rsidP="00D66F47">
      <w:pPr>
        <w:pStyle w:val="DefaultText"/>
        <w:ind w:left="720" w:hanging="720"/>
        <w:rPr>
          <w:rFonts w:ascii="Arial" w:hAnsi="Arial" w:cs="Arial"/>
          <w:b/>
          <w:sz w:val="21"/>
          <w:szCs w:val="21"/>
        </w:rPr>
      </w:pPr>
      <w:r w:rsidRPr="00873484">
        <w:rPr>
          <w:rFonts w:ascii="Arial" w:hAnsi="Arial" w:cs="Arial"/>
          <w:b/>
          <w:sz w:val="21"/>
          <w:szCs w:val="21"/>
        </w:rPr>
        <w:t>AUTHORISED SIGNATORIES</w:t>
      </w:r>
    </w:p>
    <w:p w14:paraId="533EF40D" w14:textId="77777777" w:rsidR="00D66F47" w:rsidRPr="00873484" w:rsidRDefault="00D66F47" w:rsidP="00D66F47">
      <w:pPr>
        <w:pStyle w:val="DefaultText"/>
        <w:ind w:left="720" w:hanging="720"/>
        <w:rPr>
          <w:rFonts w:ascii="Arial" w:hAnsi="Arial" w:cs="Arial"/>
          <w:b/>
          <w:sz w:val="21"/>
          <w:szCs w:val="21"/>
        </w:rPr>
      </w:pPr>
    </w:p>
    <w:p w14:paraId="312567B9" w14:textId="77777777" w:rsidR="00D66F47" w:rsidRPr="00873484" w:rsidRDefault="00D66F47" w:rsidP="00D66F47">
      <w:pPr>
        <w:pStyle w:val="DefaultText"/>
        <w:ind w:left="720" w:hanging="720"/>
        <w:rPr>
          <w:rFonts w:ascii="Arial" w:hAnsi="Arial" w:cs="Arial"/>
          <w:b/>
          <w:sz w:val="21"/>
          <w:szCs w:val="21"/>
          <w:u w:val="single"/>
        </w:rPr>
      </w:pPr>
      <w:r w:rsidRPr="00873484">
        <w:rPr>
          <w:rFonts w:ascii="Arial" w:hAnsi="Arial" w:cs="Arial"/>
          <w:sz w:val="21"/>
          <w:szCs w:val="21"/>
        </w:rPr>
        <w:tab/>
        <w:t>The following is the list of signatories authorised to act in each area:-</w:t>
      </w:r>
    </w:p>
    <w:p w14:paraId="0308E540" w14:textId="77777777" w:rsidR="00D66F47" w:rsidRPr="00873484" w:rsidRDefault="00D66F47" w:rsidP="00D66F47">
      <w:pPr>
        <w:spacing w:before="3"/>
        <w:rPr>
          <w:rFonts w:ascii="Arial" w:eastAsia="Arial" w:hAnsi="Arial" w:cs="Arial"/>
          <w:b/>
          <w:bCs/>
        </w:rPr>
      </w:pPr>
    </w:p>
    <w:tbl>
      <w:tblPr>
        <w:tblW w:w="8221" w:type="dxa"/>
        <w:tblInd w:w="856" w:type="dxa"/>
        <w:tblLayout w:type="fixed"/>
        <w:tblCellMar>
          <w:left w:w="0" w:type="dxa"/>
          <w:right w:w="0" w:type="dxa"/>
        </w:tblCellMar>
        <w:tblLook w:val="01E0" w:firstRow="1" w:lastRow="1" w:firstColumn="1" w:lastColumn="1" w:noHBand="0" w:noVBand="0"/>
      </w:tblPr>
      <w:tblGrid>
        <w:gridCol w:w="4819"/>
        <w:gridCol w:w="3402"/>
      </w:tblGrid>
      <w:tr w:rsidR="00D66F47" w:rsidRPr="00873484" w14:paraId="1C0BF5B7"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074F6ED8"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b/>
                <w:sz w:val="21"/>
                <w:szCs w:val="21"/>
              </w:rPr>
              <w:t>BACS Payment</w:t>
            </w:r>
            <w:r w:rsidRPr="00873484">
              <w:rPr>
                <w:rFonts w:ascii="Arial" w:hAnsi="Arial" w:cs="Arial"/>
                <w:b/>
                <w:spacing w:val="-4"/>
                <w:sz w:val="21"/>
                <w:szCs w:val="21"/>
              </w:rPr>
              <w:t xml:space="preserve"> </w:t>
            </w:r>
            <w:r w:rsidRPr="00873484">
              <w:rPr>
                <w:rFonts w:ascii="Arial" w:hAnsi="Arial" w:cs="Arial"/>
                <w:b/>
                <w:sz w:val="21"/>
                <w:szCs w:val="21"/>
              </w:rPr>
              <w:t>List</w:t>
            </w:r>
          </w:p>
        </w:tc>
        <w:tc>
          <w:tcPr>
            <w:tcW w:w="3402" w:type="dxa"/>
            <w:tcBorders>
              <w:top w:val="single" w:sz="4" w:space="0" w:color="000000"/>
              <w:left w:val="single" w:sz="4" w:space="0" w:color="000000"/>
              <w:bottom w:val="single" w:sz="4" w:space="0" w:color="000000"/>
              <w:right w:val="single" w:sz="4" w:space="0" w:color="000000"/>
            </w:tcBorders>
          </w:tcPr>
          <w:p w14:paraId="0D5BF67E" w14:textId="77777777" w:rsidR="00D66F47" w:rsidRPr="00873484" w:rsidRDefault="00D66F47" w:rsidP="00D66F47">
            <w:pPr>
              <w:rPr>
                <w:rFonts w:ascii="Arial" w:hAnsi="Arial" w:cs="Arial"/>
                <w:sz w:val="21"/>
                <w:szCs w:val="21"/>
              </w:rPr>
            </w:pPr>
          </w:p>
        </w:tc>
      </w:tr>
      <w:tr w:rsidR="00D66F47" w:rsidRPr="00873484" w14:paraId="606895C0"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11DE2FAF"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Prepared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13D7FF44"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 xml:space="preserve">  Finance Manager</w:t>
            </w:r>
          </w:p>
        </w:tc>
      </w:tr>
      <w:tr w:rsidR="00D66F47" w:rsidRPr="00873484" w14:paraId="363A2EDF"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2745D83B"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Authorised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3D8519C3"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 xml:space="preserve">  Director </w:t>
            </w:r>
          </w:p>
        </w:tc>
      </w:tr>
      <w:tr w:rsidR="00D66F47" w:rsidRPr="00873484" w14:paraId="6D580589" w14:textId="77777777" w:rsidTr="00D66F47">
        <w:trPr>
          <w:trHeight w:hRule="exact" w:val="90"/>
        </w:trPr>
        <w:tc>
          <w:tcPr>
            <w:tcW w:w="4819" w:type="dxa"/>
            <w:tcBorders>
              <w:top w:val="single" w:sz="4" w:space="0" w:color="000000"/>
              <w:left w:val="single" w:sz="4" w:space="0" w:color="000000"/>
              <w:bottom w:val="single" w:sz="4" w:space="0" w:color="000000"/>
              <w:right w:val="single" w:sz="4" w:space="0" w:color="000000"/>
            </w:tcBorders>
          </w:tcPr>
          <w:p w14:paraId="71250377" w14:textId="77777777" w:rsidR="00D66F47" w:rsidRPr="00873484" w:rsidRDefault="00D66F47" w:rsidP="00D66F47">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3402DFFF" w14:textId="77777777" w:rsidR="00D66F47" w:rsidRPr="00873484" w:rsidRDefault="00D66F47" w:rsidP="00D66F47">
            <w:pPr>
              <w:pStyle w:val="DefaultText"/>
              <w:tabs>
                <w:tab w:val="left" w:pos="720"/>
              </w:tabs>
              <w:jc w:val="both"/>
              <w:rPr>
                <w:rFonts w:ascii="Arial" w:hAnsi="Arial" w:cs="Arial"/>
                <w:sz w:val="21"/>
                <w:szCs w:val="21"/>
              </w:rPr>
            </w:pPr>
          </w:p>
        </w:tc>
      </w:tr>
      <w:tr w:rsidR="00D66F47" w:rsidRPr="00873484" w14:paraId="2838A745"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64D9590B" w14:textId="77777777" w:rsidR="00D66F47" w:rsidRPr="00873484" w:rsidRDefault="00D66F47" w:rsidP="00D66F47">
            <w:pPr>
              <w:pStyle w:val="TableParagraph"/>
              <w:spacing w:line="239" w:lineRule="exact"/>
              <w:ind w:left="103"/>
              <w:rPr>
                <w:rFonts w:ascii="Arial" w:eastAsia="Arial" w:hAnsi="Arial" w:cs="Arial"/>
                <w:sz w:val="21"/>
                <w:szCs w:val="21"/>
              </w:rPr>
            </w:pPr>
            <w:r w:rsidRPr="00873484">
              <w:rPr>
                <w:rFonts w:ascii="Arial" w:hAnsi="Arial" w:cs="Arial"/>
                <w:b/>
                <w:sz w:val="21"/>
                <w:szCs w:val="21"/>
              </w:rPr>
              <w:t>BACS Payment (Online)</w:t>
            </w:r>
            <w:r w:rsidRPr="00873484">
              <w:rPr>
                <w:rFonts w:ascii="Arial" w:hAnsi="Arial" w:cs="Arial"/>
                <w:b/>
                <w:spacing w:val="-9"/>
                <w:sz w:val="21"/>
                <w:szCs w:val="21"/>
              </w:rPr>
              <w:t xml:space="preserve"> </w:t>
            </w:r>
            <w:r w:rsidRPr="00873484">
              <w:rPr>
                <w:rFonts w:ascii="Arial" w:hAnsi="Arial" w:cs="Arial"/>
                <w:b/>
                <w:sz w:val="21"/>
                <w:szCs w:val="21"/>
              </w:rPr>
              <w:t>Banking)</w:t>
            </w:r>
          </w:p>
        </w:tc>
        <w:tc>
          <w:tcPr>
            <w:tcW w:w="3402" w:type="dxa"/>
            <w:tcBorders>
              <w:top w:val="single" w:sz="4" w:space="0" w:color="000000"/>
              <w:left w:val="single" w:sz="4" w:space="0" w:color="000000"/>
              <w:bottom w:val="single" w:sz="4" w:space="0" w:color="000000"/>
              <w:right w:val="single" w:sz="4" w:space="0" w:color="000000"/>
            </w:tcBorders>
          </w:tcPr>
          <w:p w14:paraId="0139FA01" w14:textId="77777777" w:rsidR="00D66F47" w:rsidRPr="00873484" w:rsidRDefault="00D66F47" w:rsidP="00D66F47">
            <w:pPr>
              <w:pStyle w:val="DefaultText"/>
              <w:tabs>
                <w:tab w:val="left" w:pos="720"/>
              </w:tabs>
              <w:jc w:val="both"/>
              <w:rPr>
                <w:rFonts w:ascii="Arial" w:hAnsi="Arial" w:cs="Arial"/>
                <w:sz w:val="21"/>
                <w:szCs w:val="21"/>
              </w:rPr>
            </w:pPr>
          </w:p>
        </w:tc>
      </w:tr>
      <w:tr w:rsidR="00D66F47" w:rsidRPr="00873484" w14:paraId="5447AE94"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2075D0AB"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Prepared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62D303DA"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 xml:space="preserve">  Finance Manager</w:t>
            </w:r>
          </w:p>
        </w:tc>
      </w:tr>
      <w:tr w:rsidR="00D66F47" w:rsidRPr="00873484" w14:paraId="1C500EE9" w14:textId="77777777" w:rsidTr="00D66F47">
        <w:trPr>
          <w:trHeight w:hRule="exact" w:val="327"/>
        </w:trPr>
        <w:tc>
          <w:tcPr>
            <w:tcW w:w="4819" w:type="dxa"/>
            <w:tcBorders>
              <w:top w:val="single" w:sz="4" w:space="0" w:color="000000"/>
              <w:left w:val="single" w:sz="4" w:space="0" w:color="000000"/>
              <w:bottom w:val="single" w:sz="4" w:space="0" w:color="000000"/>
              <w:right w:val="single" w:sz="4" w:space="0" w:color="000000"/>
            </w:tcBorders>
          </w:tcPr>
          <w:p w14:paraId="5D0146F8"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Authorised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150C84D1"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 xml:space="preserve">  Director</w:t>
            </w:r>
          </w:p>
        </w:tc>
      </w:tr>
      <w:tr w:rsidR="00D66F47" w:rsidRPr="00873484" w14:paraId="75087CCE" w14:textId="77777777" w:rsidTr="00D66F47">
        <w:trPr>
          <w:trHeight w:hRule="exact" w:val="126"/>
        </w:trPr>
        <w:tc>
          <w:tcPr>
            <w:tcW w:w="4819" w:type="dxa"/>
            <w:tcBorders>
              <w:top w:val="single" w:sz="4" w:space="0" w:color="000000"/>
              <w:left w:val="single" w:sz="4" w:space="0" w:color="000000"/>
              <w:bottom w:val="single" w:sz="4" w:space="0" w:color="000000"/>
              <w:right w:val="single" w:sz="4" w:space="0" w:color="000000"/>
            </w:tcBorders>
          </w:tcPr>
          <w:p w14:paraId="4658B0F9" w14:textId="77777777" w:rsidR="00D66F47" w:rsidRPr="00873484" w:rsidRDefault="00D66F47" w:rsidP="00D66F47">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538A205D" w14:textId="77777777" w:rsidR="00D66F47" w:rsidRPr="00873484" w:rsidRDefault="00D66F47" w:rsidP="00D66F47">
            <w:pPr>
              <w:pStyle w:val="DefaultText"/>
              <w:tabs>
                <w:tab w:val="left" w:pos="720"/>
              </w:tabs>
              <w:jc w:val="both"/>
              <w:rPr>
                <w:rFonts w:ascii="Arial" w:hAnsi="Arial" w:cs="Arial"/>
                <w:sz w:val="21"/>
                <w:szCs w:val="21"/>
              </w:rPr>
            </w:pPr>
          </w:p>
        </w:tc>
      </w:tr>
      <w:tr w:rsidR="00D66F47" w:rsidRPr="00873484" w14:paraId="0D123F61" w14:textId="77777777" w:rsidTr="00D66F47">
        <w:trPr>
          <w:trHeight w:hRule="exact" w:val="250"/>
        </w:trPr>
        <w:tc>
          <w:tcPr>
            <w:tcW w:w="4819" w:type="dxa"/>
            <w:tcBorders>
              <w:top w:val="single" w:sz="4" w:space="0" w:color="000000"/>
              <w:left w:val="single" w:sz="4" w:space="0" w:color="000000"/>
              <w:bottom w:val="single" w:sz="4" w:space="0" w:color="000000"/>
              <w:right w:val="single" w:sz="4" w:space="0" w:color="000000"/>
            </w:tcBorders>
          </w:tcPr>
          <w:p w14:paraId="61A8CFB0"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b/>
                <w:sz w:val="21"/>
                <w:szCs w:val="21"/>
              </w:rPr>
              <w:t>Cheque</w:t>
            </w:r>
            <w:r w:rsidRPr="00873484">
              <w:rPr>
                <w:rFonts w:ascii="Arial" w:hAnsi="Arial" w:cs="Arial"/>
                <w:b/>
                <w:spacing w:val="-2"/>
                <w:sz w:val="21"/>
                <w:szCs w:val="21"/>
              </w:rPr>
              <w:t xml:space="preserve"> </w:t>
            </w:r>
            <w:r w:rsidRPr="00873484">
              <w:rPr>
                <w:rFonts w:ascii="Arial" w:hAnsi="Arial" w:cs="Arial"/>
                <w:b/>
                <w:sz w:val="21"/>
                <w:szCs w:val="21"/>
              </w:rPr>
              <w:t>Payments</w:t>
            </w:r>
          </w:p>
        </w:tc>
        <w:tc>
          <w:tcPr>
            <w:tcW w:w="3402" w:type="dxa"/>
            <w:tcBorders>
              <w:top w:val="single" w:sz="4" w:space="0" w:color="000000"/>
              <w:left w:val="single" w:sz="4" w:space="0" w:color="000000"/>
              <w:bottom w:val="single" w:sz="4" w:space="0" w:color="000000"/>
              <w:right w:val="single" w:sz="4" w:space="0" w:color="000000"/>
            </w:tcBorders>
          </w:tcPr>
          <w:p w14:paraId="24347FA9" w14:textId="77777777" w:rsidR="00D66F47" w:rsidRPr="00873484" w:rsidRDefault="00D66F47" w:rsidP="00D66F47">
            <w:pPr>
              <w:pStyle w:val="DefaultText"/>
              <w:tabs>
                <w:tab w:val="left" w:pos="720"/>
              </w:tabs>
              <w:jc w:val="both"/>
              <w:rPr>
                <w:rFonts w:ascii="Arial" w:hAnsi="Arial" w:cs="Arial"/>
                <w:sz w:val="21"/>
                <w:szCs w:val="21"/>
              </w:rPr>
            </w:pPr>
          </w:p>
        </w:tc>
      </w:tr>
      <w:tr w:rsidR="00D66F47" w:rsidRPr="00873484" w14:paraId="71992F26"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10161C92" w14:textId="77777777" w:rsidR="00D66F47" w:rsidRPr="00873484" w:rsidRDefault="00D66F47" w:rsidP="00D66F47">
            <w:pPr>
              <w:pStyle w:val="TableParagraph"/>
              <w:spacing w:line="239" w:lineRule="exact"/>
              <w:ind w:left="103"/>
              <w:rPr>
                <w:rFonts w:ascii="Arial" w:eastAsia="Arial" w:hAnsi="Arial" w:cs="Arial"/>
                <w:sz w:val="21"/>
                <w:szCs w:val="21"/>
              </w:rPr>
            </w:pPr>
            <w:r w:rsidRPr="00873484">
              <w:rPr>
                <w:rFonts w:ascii="Arial" w:hAnsi="Arial" w:cs="Arial"/>
                <w:sz w:val="21"/>
                <w:szCs w:val="21"/>
              </w:rPr>
              <w:t>Prepared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3B52C696"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 xml:space="preserve">  Finance Manager</w:t>
            </w:r>
          </w:p>
        </w:tc>
      </w:tr>
      <w:tr w:rsidR="00D66F47" w:rsidRPr="00873484" w14:paraId="25C27B18" w14:textId="77777777" w:rsidTr="00D66F47">
        <w:trPr>
          <w:trHeight w:hRule="exact" w:val="347"/>
        </w:trPr>
        <w:tc>
          <w:tcPr>
            <w:tcW w:w="4819" w:type="dxa"/>
            <w:tcBorders>
              <w:top w:val="single" w:sz="4" w:space="0" w:color="000000"/>
              <w:left w:val="single" w:sz="4" w:space="0" w:color="000000"/>
              <w:bottom w:val="single" w:sz="4" w:space="0" w:color="000000"/>
              <w:right w:val="single" w:sz="4" w:space="0" w:color="000000"/>
            </w:tcBorders>
          </w:tcPr>
          <w:p w14:paraId="1CB2A9A9"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Authorised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0D237EC1"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 xml:space="preserve">  Director / Committee Signatories</w:t>
            </w:r>
          </w:p>
        </w:tc>
      </w:tr>
      <w:tr w:rsidR="00D66F47" w:rsidRPr="00873484" w14:paraId="745A19BE" w14:textId="77777777" w:rsidTr="00D66F47">
        <w:trPr>
          <w:trHeight w:hRule="exact" w:val="125"/>
        </w:trPr>
        <w:tc>
          <w:tcPr>
            <w:tcW w:w="4819" w:type="dxa"/>
            <w:tcBorders>
              <w:top w:val="single" w:sz="4" w:space="0" w:color="000000"/>
              <w:left w:val="single" w:sz="4" w:space="0" w:color="000000"/>
              <w:bottom w:val="single" w:sz="4" w:space="0" w:color="000000"/>
              <w:right w:val="single" w:sz="4" w:space="0" w:color="000000"/>
            </w:tcBorders>
          </w:tcPr>
          <w:p w14:paraId="30F91E69" w14:textId="77777777" w:rsidR="00D66F47" w:rsidRPr="00873484" w:rsidRDefault="00D66F47" w:rsidP="00D66F47">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6010820D" w14:textId="77777777" w:rsidR="00D66F47" w:rsidRPr="00873484" w:rsidRDefault="00D66F47" w:rsidP="00D66F47">
            <w:pPr>
              <w:pStyle w:val="DefaultText"/>
              <w:tabs>
                <w:tab w:val="left" w:pos="720"/>
              </w:tabs>
              <w:jc w:val="both"/>
              <w:rPr>
                <w:rFonts w:ascii="Arial" w:hAnsi="Arial" w:cs="Arial"/>
                <w:sz w:val="21"/>
                <w:szCs w:val="21"/>
              </w:rPr>
            </w:pPr>
          </w:p>
        </w:tc>
      </w:tr>
      <w:tr w:rsidR="00D66F47" w:rsidRPr="00873484" w14:paraId="6615D00F" w14:textId="77777777" w:rsidTr="00D66F47">
        <w:trPr>
          <w:trHeight w:hRule="exact" w:val="250"/>
        </w:trPr>
        <w:tc>
          <w:tcPr>
            <w:tcW w:w="4819" w:type="dxa"/>
            <w:tcBorders>
              <w:top w:val="single" w:sz="4" w:space="0" w:color="000000"/>
              <w:left w:val="single" w:sz="4" w:space="0" w:color="000000"/>
              <w:bottom w:val="single" w:sz="4" w:space="0" w:color="000000"/>
              <w:right w:val="single" w:sz="4" w:space="0" w:color="000000"/>
            </w:tcBorders>
          </w:tcPr>
          <w:p w14:paraId="3F9A72E1"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b/>
                <w:sz w:val="21"/>
                <w:szCs w:val="21"/>
              </w:rPr>
              <w:t>Grant</w:t>
            </w:r>
            <w:r w:rsidRPr="00873484">
              <w:rPr>
                <w:rFonts w:ascii="Arial" w:hAnsi="Arial" w:cs="Arial"/>
                <w:b/>
                <w:spacing w:val="-2"/>
                <w:sz w:val="21"/>
                <w:szCs w:val="21"/>
              </w:rPr>
              <w:t xml:space="preserve"> </w:t>
            </w:r>
            <w:r w:rsidRPr="00873484">
              <w:rPr>
                <w:rFonts w:ascii="Arial" w:hAnsi="Arial" w:cs="Arial"/>
                <w:b/>
                <w:sz w:val="21"/>
                <w:szCs w:val="21"/>
              </w:rPr>
              <w:t>Offers</w:t>
            </w:r>
          </w:p>
        </w:tc>
        <w:tc>
          <w:tcPr>
            <w:tcW w:w="3402" w:type="dxa"/>
            <w:tcBorders>
              <w:top w:val="single" w:sz="4" w:space="0" w:color="000000"/>
              <w:left w:val="single" w:sz="4" w:space="0" w:color="000000"/>
              <w:bottom w:val="single" w:sz="4" w:space="0" w:color="000000"/>
              <w:right w:val="single" w:sz="4" w:space="0" w:color="000000"/>
            </w:tcBorders>
          </w:tcPr>
          <w:p w14:paraId="2335E819" w14:textId="77777777" w:rsidR="00D66F47" w:rsidRPr="00873484" w:rsidRDefault="00D66F47" w:rsidP="00D66F47">
            <w:pPr>
              <w:pStyle w:val="DefaultText"/>
              <w:tabs>
                <w:tab w:val="left" w:pos="720"/>
              </w:tabs>
              <w:jc w:val="both"/>
              <w:rPr>
                <w:rFonts w:ascii="Arial" w:hAnsi="Arial" w:cs="Arial"/>
                <w:sz w:val="21"/>
                <w:szCs w:val="21"/>
              </w:rPr>
            </w:pPr>
          </w:p>
        </w:tc>
      </w:tr>
      <w:tr w:rsidR="00D66F47" w:rsidRPr="00873484" w14:paraId="78C48295" w14:textId="77777777" w:rsidTr="00D66F47">
        <w:trPr>
          <w:trHeight w:hRule="exact" w:val="331"/>
        </w:trPr>
        <w:tc>
          <w:tcPr>
            <w:tcW w:w="4819" w:type="dxa"/>
            <w:tcBorders>
              <w:top w:val="single" w:sz="4" w:space="0" w:color="000000"/>
              <w:left w:val="single" w:sz="4" w:space="0" w:color="000000"/>
              <w:bottom w:val="single" w:sz="4" w:space="0" w:color="000000"/>
              <w:right w:val="single" w:sz="4" w:space="0" w:color="000000"/>
            </w:tcBorders>
          </w:tcPr>
          <w:p w14:paraId="6DDBCC81" w14:textId="77777777" w:rsidR="00D66F47" w:rsidRPr="00873484" w:rsidRDefault="00D66F47" w:rsidP="00D66F47">
            <w:pPr>
              <w:pStyle w:val="TableParagraph"/>
              <w:spacing w:line="239" w:lineRule="exact"/>
              <w:ind w:left="103"/>
              <w:rPr>
                <w:rFonts w:ascii="Arial" w:eastAsia="Arial" w:hAnsi="Arial" w:cs="Arial"/>
                <w:sz w:val="21"/>
                <w:szCs w:val="21"/>
              </w:rPr>
            </w:pPr>
            <w:r w:rsidRPr="00873484">
              <w:rPr>
                <w:rFonts w:ascii="Arial" w:hAnsi="Arial" w:cs="Arial"/>
                <w:sz w:val="21"/>
                <w:szCs w:val="21"/>
              </w:rPr>
              <w:t>Authorised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244150C6" w14:textId="77777777" w:rsidR="00D66F47" w:rsidRPr="00873484" w:rsidRDefault="00D66F47" w:rsidP="00D66F47">
            <w:pPr>
              <w:pStyle w:val="TableParagraph"/>
              <w:spacing w:line="239" w:lineRule="exact"/>
              <w:rPr>
                <w:rFonts w:ascii="Arial" w:eastAsia="Arial" w:hAnsi="Arial" w:cs="Arial"/>
                <w:sz w:val="21"/>
                <w:szCs w:val="21"/>
              </w:rPr>
            </w:pPr>
            <w:r w:rsidRPr="00873484">
              <w:rPr>
                <w:rFonts w:ascii="Arial" w:hAnsi="Arial" w:cs="Arial"/>
                <w:sz w:val="21"/>
                <w:szCs w:val="21"/>
              </w:rPr>
              <w:t xml:space="preserve">  Director</w:t>
            </w:r>
          </w:p>
        </w:tc>
      </w:tr>
      <w:tr w:rsidR="00D66F47" w:rsidRPr="00873484" w14:paraId="281A9C48" w14:textId="77777777" w:rsidTr="00D66F47">
        <w:trPr>
          <w:trHeight w:hRule="exact" w:val="90"/>
        </w:trPr>
        <w:tc>
          <w:tcPr>
            <w:tcW w:w="4819" w:type="dxa"/>
            <w:tcBorders>
              <w:top w:val="single" w:sz="4" w:space="0" w:color="000000"/>
              <w:left w:val="single" w:sz="4" w:space="0" w:color="000000"/>
              <w:bottom w:val="single" w:sz="4" w:space="0" w:color="000000"/>
              <w:right w:val="single" w:sz="4" w:space="0" w:color="000000"/>
            </w:tcBorders>
          </w:tcPr>
          <w:p w14:paraId="25D29959" w14:textId="77777777" w:rsidR="00D66F47" w:rsidRPr="00873484" w:rsidRDefault="00D66F47" w:rsidP="00D66F47">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1B51B1B1" w14:textId="77777777" w:rsidR="00D66F47" w:rsidRPr="00873484" w:rsidRDefault="00D66F47" w:rsidP="00D66F47">
            <w:pPr>
              <w:rPr>
                <w:rFonts w:ascii="Arial" w:hAnsi="Arial" w:cs="Arial"/>
                <w:sz w:val="21"/>
                <w:szCs w:val="21"/>
              </w:rPr>
            </w:pPr>
          </w:p>
        </w:tc>
      </w:tr>
      <w:tr w:rsidR="00D66F47" w:rsidRPr="00873484" w14:paraId="74903FAE"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1FEA4CDA"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b/>
                <w:spacing w:val="-3"/>
                <w:sz w:val="21"/>
                <w:szCs w:val="21"/>
              </w:rPr>
              <w:t>HAG</w:t>
            </w:r>
            <w:r w:rsidRPr="00873484">
              <w:rPr>
                <w:rFonts w:ascii="Arial" w:hAnsi="Arial" w:cs="Arial"/>
                <w:b/>
                <w:spacing w:val="5"/>
                <w:sz w:val="21"/>
                <w:szCs w:val="21"/>
              </w:rPr>
              <w:t xml:space="preserve"> </w:t>
            </w:r>
            <w:r w:rsidRPr="00873484">
              <w:rPr>
                <w:rFonts w:ascii="Arial" w:hAnsi="Arial" w:cs="Arial"/>
                <w:b/>
                <w:sz w:val="21"/>
                <w:szCs w:val="21"/>
              </w:rPr>
              <w:t>Claims</w:t>
            </w:r>
          </w:p>
        </w:tc>
        <w:tc>
          <w:tcPr>
            <w:tcW w:w="3402" w:type="dxa"/>
            <w:tcBorders>
              <w:top w:val="single" w:sz="4" w:space="0" w:color="000000"/>
              <w:left w:val="single" w:sz="4" w:space="0" w:color="000000"/>
              <w:bottom w:val="single" w:sz="4" w:space="0" w:color="000000"/>
              <w:right w:val="single" w:sz="4" w:space="0" w:color="000000"/>
            </w:tcBorders>
          </w:tcPr>
          <w:p w14:paraId="7A9300BD" w14:textId="77777777" w:rsidR="00D66F47" w:rsidRPr="00873484" w:rsidRDefault="00D66F47" w:rsidP="00D66F47">
            <w:pPr>
              <w:rPr>
                <w:rFonts w:ascii="Arial" w:hAnsi="Arial" w:cs="Arial"/>
                <w:sz w:val="21"/>
                <w:szCs w:val="21"/>
              </w:rPr>
            </w:pPr>
          </w:p>
        </w:tc>
      </w:tr>
      <w:tr w:rsidR="00D66F47" w:rsidRPr="00873484" w14:paraId="27DB97C5"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5CE7DB23"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Prepared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45CEC154" w14:textId="77777777" w:rsidR="00D66F47" w:rsidRPr="00873484" w:rsidRDefault="00D66F47" w:rsidP="00D66F47">
            <w:pPr>
              <w:pStyle w:val="TableParagraph"/>
              <w:spacing w:line="237" w:lineRule="exact"/>
              <w:rPr>
                <w:rFonts w:ascii="Arial" w:eastAsia="Arial" w:hAnsi="Arial" w:cs="Arial"/>
                <w:sz w:val="21"/>
                <w:szCs w:val="21"/>
              </w:rPr>
            </w:pPr>
            <w:r w:rsidRPr="00873484">
              <w:rPr>
                <w:rFonts w:ascii="Arial" w:hAnsi="Arial" w:cs="Arial"/>
                <w:sz w:val="21"/>
                <w:szCs w:val="21"/>
              </w:rPr>
              <w:t xml:space="preserve">  Development Agent</w:t>
            </w:r>
          </w:p>
        </w:tc>
      </w:tr>
      <w:tr w:rsidR="00D66F47" w:rsidRPr="00873484" w14:paraId="3456A290" w14:textId="77777777" w:rsidTr="00D66F47">
        <w:trPr>
          <w:trHeight w:hRule="exact" w:val="363"/>
        </w:trPr>
        <w:tc>
          <w:tcPr>
            <w:tcW w:w="4819" w:type="dxa"/>
            <w:tcBorders>
              <w:top w:val="single" w:sz="4" w:space="0" w:color="000000"/>
              <w:left w:val="single" w:sz="4" w:space="0" w:color="000000"/>
              <w:bottom w:val="single" w:sz="4" w:space="0" w:color="000000"/>
              <w:right w:val="single" w:sz="4" w:space="0" w:color="000000"/>
            </w:tcBorders>
          </w:tcPr>
          <w:p w14:paraId="2E5A3BC1"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Authorised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56B33720" w14:textId="77777777" w:rsidR="00D66F47" w:rsidRPr="00873484" w:rsidRDefault="00D66F47" w:rsidP="00D66F47">
            <w:pPr>
              <w:pStyle w:val="TableParagraph"/>
              <w:spacing w:line="237" w:lineRule="exact"/>
              <w:rPr>
                <w:rFonts w:ascii="Arial" w:eastAsia="Arial" w:hAnsi="Arial" w:cs="Arial"/>
                <w:sz w:val="21"/>
                <w:szCs w:val="21"/>
              </w:rPr>
            </w:pPr>
            <w:r w:rsidRPr="00873484">
              <w:rPr>
                <w:rFonts w:ascii="Arial" w:hAnsi="Arial" w:cs="Arial"/>
                <w:sz w:val="21"/>
                <w:szCs w:val="21"/>
              </w:rPr>
              <w:t xml:space="preserve">  Director/ Finance Manager/ Agent</w:t>
            </w:r>
          </w:p>
        </w:tc>
      </w:tr>
      <w:tr w:rsidR="00D66F47" w:rsidRPr="00873484" w14:paraId="3BA91BAD" w14:textId="77777777" w:rsidTr="00D66F47">
        <w:trPr>
          <w:trHeight w:hRule="exact" w:val="152"/>
        </w:trPr>
        <w:tc>
          <w:tcPr>
            <w:tcW w:w="4819" w:type="dxa"/>
            <w:tcBorders>
              <w:top w:val="single" w:sz="4" w:space="0" w:color="000000"/>
              <w:left w:val="single" w:sz="4" w:space="0" w:color="000000"/>
              <w:bottom w:val="single" w:sz="4" w:space="0" w:color="000000"/>
              <w:right w:val="single" w:sz="4" w:space="0" w:color="000000"/>
            </w:tcBorders>
          </w:tcPr>
          <w:p w14:paraId="7AA74347" w14:textId="77777777" w:rsidR="00D66F47" w:rsidRPr="00873484" w:rsidRDefault="00D66F47" w:rsidP="00D66F47">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7DCCFA3E" w14:textId="77777777" w:rsidR="00D66F47" w:rsidRPr="00873484" w:rsidRDefault="00D66F47" w:rsidP="00D66F47">
            <w:pPr>
              <w:rPr>
                <w:rFonts w:ascii="Arial" w:hAnsi="Arial" w:cs="Arial"/>
                <w:sz w:val="21"/>
                <w:szCs w:val="21"/>
              </w:rPr>
            </w:pPr>
          </w:p>
        </w:tc>
      </w:tr>
      <w:tr w:rsidR="00D66F47" w:rsidRPr="00873484" w14:paraId="44542249"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61979F20"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b/>
                <w:sz w:val="21"/>
                <w:szCs w:val="21"/>
              </w:rPr>
              <w:t>Private Finance</w:t>
            </w:r>
            <w:r w:rsidRPr="00873484">
              <w:rPr>
                <w:rFonts w:ascii="Arial" w:hAnsi="Arial" w:cs="Arial"/>
                <w:b/>
                <w:spacing w:val="-3"/>
                <w:sz w:val="21"/>
                <w:szCs w:val="21"/>
              </w:rPr>
              <w:t xml:space="preserve"> </w:t>
            </w:r>
            <w:r w:rsidRPr="00873484">
              <w:rPr>
                <w:rFonts w:ascii="Arial" w:hAnsi="Arial" w:cs="Arial"/>
                <w:b/>
                <w:sz w:val="21"/>
                <w:szCs w:val="21"/>
              </w:rPr>
              <w:t>Drawdown</w:t>
            </w:r>
          </w:p>
        </w:tc>
        <w:tc>
          <w:tcPr>
            <w:tcW w:w="3402" w:type="dxa"/>
            <w:tcBorders>
              <w:top w:val="single" w:sz="4" w:space="0" w:color="000000"/>
              <w:left w:val="single" w:sz="4" w:space="0" w:color="000000"/>
              <w:bottom w:val="single" w:sz="4" w:space="0" w:color="000000"/>
              <w:right w:val="single" w:sz="4" w:space="0" w:color="000000"/>
            </w:tcBorders>
          </w:tcPr>
          <w:p w14:paraId="10C08251" w14:textId="77777777" w:rsidR="00D66F47" w:rsidRPr="00873484" w:rsidRDefault="00D66F47" w:rsidP="00D66F47">
            <w:pPr>
              <w:rPr>
                <w:rFonts w:ascii="Arial" w:hAnsi="Arial" w:cs="Arial"/>
                <w:sz w:val="21"/>
                <w:szCs w:val="21"/>
              </w:rPr>
            </w:pPr>
          </w:p>
        </w:tc>
      </w:tr>
      <w:tr w:rsidR="00D66F47" w:rsidRPr="00873484" w14:paraId="1893B728"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6AB42195"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Prepared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1B7953E2" w14:textId="77777777" w:rsidR="00D66F47" w:rsidRPr="00873484" w:rsidRDefault="00D66F47" w:rsidP="00D66F47">
            <w:pPr>
              <w:pStyle w:val="TableParagraph"/>
              <w:spacing w:line="237" w:lineRule="exact"/>
              <w:rPr>
                <w:rFonts w:ascii="Arial" w:eastAsia="Arial" w:hAnsi="Arial" w:cs="Arial"/>
                <w:sz w:val="21"/>
                <w:szCs w:val="21"/>
              </w:rPr>
            </w:pPr>
            <w:r w:rsidRPr="00873484">
              <w:rPr>
                <w:rFonts w:ascii="Arial" w:hAnsi="Arial" w:cs="Arial"/>
                <w:sz w:val="21"/>
                <w:szCs w:val="21"/>
              </w:rPr>
              <w:t xml:space="preserve">  Finance Agent/ Manager</w:t>
            </w:r>
          </w:p>
        </w:tc>
      </w:tr>
      <w:tr w:rsidR="00D66F47" w:rsidRPr="00873484" w14:paraId="0C9582CB"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75E639E4"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Authorised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1C47E128" w14:textId="77777777" w:rsidR="00D66F47" w:rsidRPr="00873484" w:rsidRDefault="00D66F47" w:rsidP="00D66F47">
            <w:pPr>
              <w:pStyle w:val="TableParagraph"/>
              <w:spacing w:line="237" w:lineRule="exact"/>
              <w:rPr>
                <w:rFonts w:ascii="Arial" w:eastAsia="Arial" w:hAnsi="Arial" w:cs="Arial"/>
                <w:sz w:val="21"/>
                <w:szCs w:val="21"/>
              </w:rPr>
            </w:pPr>
            <w:r w:rsidRPr="00873484">
              <w:rPr>
                <w:rFonts w:ascii="Arial" w:hAnsi="Arial" w:cs="Arial"/>
                <w:sz w:val="21"/>
                <w:szCs w:val="21"/>
              </w:rPr>
              <w:t xml:space="preserve">  Director</w:t>
            </w:r>
          </w:p>
        </w:tc>
      </w:tr>
      <w:tr w:rsidR="00D66F47" w:rsidRPr="00873484" w14:paraId="512AAC2B" w14:textId="77777777" w:rsidTr="00D66F47">
        <w:trPr>
          <w:trHeight w:hRule="exact" w:val="95"/>
        </w:trPr>
        <w:tc>
          <w:tcPr>
            <w:tcW w:w="4819" w:type="dxa"/>
            <w:tcBorders>
              <w:top w:val="single" w:sz="4" w:space="0" w:color="000000"/>
              <w:left w:val="single" w:sz="4" w:space="0" w:color="000000"/>
              <w:bottom w:val="single" w:sz="4" w:space="0" w:color="000000"/>
              <w:right w:val="single" w:sz="4" w:space="0" w:color="000000"/>
            </w:tcBorders>
          </w:tcPr>
          <w:p w14:paraId="5EC74F41" w14:textId="77777777" w:rsidR="00D66F47" w:rsidRPr="00873484" w:rsidRDefault="00D66F47" w:rsidP="00D66F47">
            <w:pPr>
              <w:rPr>
                <w:rFonts w:ascii="Arial" w:hAnsi="Arial" w:cs="Arial"/>
                <w:sz w:val="21"/>
                <w:szCs w:val="21"/>
              </w:rPr>
            </w:pPr>
          </w:p>
        </w:tc>
        <w:tc>
          <w:tcPr>
            <w:tcW w:w="3402" w:type="dxa"/>
            <w:tcBorders>
              <w:top w:val="single" w:sz="4" w:space="0" w:color="000000"/>
              <w:left w:val="single" w:sz="4" w:space="0" w:color="000000"/>
              <w:bottom w:val="single" w:sz="4" w:space="0" w:color="000000"/>
              <w:right w:val="single" w:sz="4" w:space="0" w:color="000000"/>
            </w:tcBorders>
          </w:tcPr>
          <w:p w14:paraId="1F386295" w14:textId="77777777" w:rsidR="00D66F47" w:rsidRPr="00873484" w:rsidRDefault="00D66F47" w:rsidP="00D66F47">
            <w:pPr>
              <w:rPr>
                <w:rFonts w:ascii="Arial" w:hAnsi="Arial" w:cs="Arial"/>
                <w:sz w:val="21"/>
                <w:szCs w:val="21"/>
              </w:rPr>
            </w:pPr>
          </w:p>
        </w:tc>
      </w:tr>
      <w:tr w:rsidR="00D66F47" w:rsidRPr="00873484" w14:paraId="020CA85F" w14:textId="77777777" w:rsidTr="00D66F47">
        <w:trPr>
          <w:trHeight w:hRule="exact" w:val="280"/>
        </w:trPr>
        <w:tc>
          <w:tcPr>
            <w:tcW w:w="4819" w:type="dxa"/>
            <w:tcBorders>
              <w:top w:val="single" w:sz="4" w:space="0" w:color="000000"/>
              <w:left w:val="single" w:sz="4" w:space="0" w:color="000000"/>
              <w:bottom w:val="single" w:sz="4" w:space="0" w:color="000000"/>
              <w:right w:val="single" w:sz="4" w:space="0" w:color="000000"/>
            </w:tcBorders>
          </w:tcPr>
          <w:p w14:paraId="6D1BD6BE"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b/>
                <w:sz w:val="21"/>
                <w:szCs w:val="21"/>
              </w:rPr>
              <w:t>Scottish Government</w:t>
            </w:r>
            <w:r w:rsidRPr="00873484">
              <w:rPr>
                <w:rFonts w:ascii="Arial" w:hAnsi="Arial" w:cs="Arial"/>
                <w:b/>
                <w:spacing w:val="-7"/>
                <w:sz w:val="21"/>
                <w:szCs w:val="21"/>
              </w:rPr>
              <w:t xml:space="preserve"> </w:t>
            </w:r>
            <w:r w:rsidRPr="00873484">
              <w:rPr>
                <w:rFonts w:ascii="Arial" w:hAnsi="Arial" w:cs="Arial"/>
                <w:b/>
                <w:sz w:val="21"/>
                <w:szCs w:val="21"/>
              </w:rPr>
              <w:t>Grants</w:t>
            </w:r>
          </w:p>
        </w:tc>
        <w:tc>
          <w:tcPr>
            <w:tcW w:w="3402" w:type="dxa"/>
            <w:tcBorders>
              <w:top w:val="single" w:sz="4" w:space="0" w:color="000000"/>
              <w:left w:val="single" w:sz="4" w:space="0" w:color="000000"/>
              <w:bottom w:val="single" w:sz="4" w:space="0" w:color="000000"/>
              <w:right w:val="single" w:sz="4" w:space="0" w:color="000000"/>
            </w:tcBorders>
          </w:tcPr>
          <w:p w14:paraId="600A3128" w14:textId="77777777" w:rsidR="00D66F47" w:rsidRPr="00873484" w:rsidRDefault="00D66F47" w:rsidP="00D66F47">
            <w:pPr>
              <w:rPr>
                <w:rFonts w:ascii="Arial" w:hAnsi="Arial" w:cs="Arial"/>
                <w:sz w:val="21"/>
                <w:szCs w:val="21"/>
              </w:rPr>
            </w:pPr>
          </w:p>
        </w:tc>
      </w:tr>
      <w:tr w:rsidR="00D66F47" w:rsidRPr="00873484" w14:paraId="06D84D93"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3AA3FA03"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Prepared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3FBB1318" w14:textId="77777777" w:rsidR="00D66F47" w:rsidRPr="00873484" w:rsidRDefault="00D66F47" w:rsidP="00D66F47">
            <w:pPr>
              <w:pStyle w:val="TableParagraph"/>
              <w:spacing w:line="237" w:lineRule="exact"/>
              <w:rPr>
                <w:rFonts w:ascii="Arial" w:eastAsia="Arial" w:hAnsi="Arial" w:cs="Arial"/>
                <w:sz w:val="21"/>
                <w:szCs w:val="21"/>
              </w:rPr>
            </w:pPr>
            <w:r w:rsidRPr="00873484">
              <w:rPr>
                <w:rFonts w:ascii="Arial" w:hAnsi="Arial" w:cs="Arial"/>
                <w:sz w:val="21"/>
                <w:szCs w:val="21"/>
              </w:rPr>
              <w:t xml:space="preserve">  Finance Agent/ Manager</w:t>
            </w:r>
          </w:p>
        </w:tc>
      </w:tr>
      <w:tr w:rsidR="00D66F47" w:rsidRPr="00873484" w14:paraId="738992F3" w14:textId="77777777" w:rsidTr="00D66F47">
        <w:trPr>
          <w:trHeight w:hRule="exact" w:val="252"/>
        </w:trPr>
        <w:tc>
          <w:tcPr>
            <w:tcW w:w="4819" w:type="dxa"/>
            <w:tcBorders>
              <w:top w:val="single" w:sz="4" w:space="0" w:color="000000"/>
              <w:left w:val="single" w:sz="4" w:space="0" w:color="000000"/>
              <w:bottom w:val="single" w:sz="4" w:space="0" w:color="000000"/>
              <w:right w:val="single" w:sz="4" w:space="0" w:color="000000"/>
            </w:tcBorders>
          </w:tcPr>
          <w:p w14:paraId="3324A950" w14:textId="77777777" w:rsidR="00D66F47" w:rsidRPr="00873484" w:rsidRDefault="00D66F47" w:rsidP="00D66F47">
            <w:pPr>
              <w:pStyle w:val="TableParagraph"/>
              <w:spacing w:line="237" w:lineRule="exact"/>
              <w:ind w:left="103"/>
              <w:rPr>
                <w:rFonts w:ascii="Arial" w:eastAsia="Arial" w:hAnsi="Arial" w:cs="Arial"/>
                <w:sz w:val="21"/>
                <w:szCs w:val="21"/>
              </w:rPr>
            </w:pPr>
            <w:r w:rsidRPr="00873484">
              <w:rPr>
                <w:rFonts w:ascii="Arial" w:hAnsi="Arial" w:cs="Arial"/>
                <w:sz w:val="21"/>
                <w:szCs w:val="21"/>
              </w:rPr>
              <w:t>Authorised</w:t>
            </w:r>
            <w:r w:rsidRPr="00873484">
              <w:rPr>
                <w:rFonts w:ascii="Arial" w:hAnsi="Arial" w:cs="Arial"/>
                <w:spacing w:val="-1"/>
                <w:sz w:val="21"/>
                <w:szCs w:val="21"/>
              </w:rPr>
              <w:t xml:space="preserve"> </w:t>
            </w:r>
            <w:r w:rsidRPr="00873484">
              <w:rPr>
                <w:rFonts w:ascii="Arial" w:hAnsi="Arial" w:cs="Arial"/>
                <w:sz w:val="21"/>
                <w:szCs w:val="21"/>
              </w:rPr>
              <w:t>by</w:t>
            </w:r>
          </w:p>
        </w:tc>
        <w:tc>
          <w:tcPr>
            <w:tcW w:w="3402" w:type="dxa"/>
            <w:tcBorders>
              <w:top w:val="single" w:sz="4" w:space="0" w:color="000000"/>
              <w:left w:val="single" w:sz="4" w:space="0" w:color="000000"/>
              <w:bottom w:val="single" w:sz="4" w:space="0" w:color="000000"/>
              <w:right w:val="single" w:sz="4" w:space="0" w:color="000000"/>
            </w:tcBorders>
          </w:tcPr>
          <w:p w14:paraId="208042A6" w14:textId="77777777" w:rsidR="00D66F47" w:rsidRPr="00873484" w:rsidRDefault="00D66F47" w:rsidP="00D66F47">
            <w:pPr>
              <w:pStyle w:val="TableParagraph"/>
              <w:spacing w:line="237" w:lineRule="exact"/>
              <w:rPr>
                <w:rFonts w:ascii="Arial" w:eastAsia="Arial" w:hAnsi="Arial" w:cs="Arial"/>
                <w:sz w:val="21"/>
                <w:szCs w:val="21"/>
              </w:rPr>
            </w:pPr>
            <w:r w:rsidRPr="00873484">
              <w:rPr>
                <w:rFonts w:ascii="Arial" w:hAnsi="Arial" w:cs="Arial"/>
                <w:sz w:val="21"/>
                <w:szCs w:val="21"/>
              </w:rPr>
              <w:t xml:space="preserve">  Director </w:t>
            </w:r>
          </w:p>
        </w:tc>
      </w:tr>
    </w:tbl>
    <w:p w14:paraId="7FD75A67" w14:textId="77777777" w:rsidR="00D66F47" w:rsidRPr="00873484" w:rsidRDefault="00D66F47" w:rsidP="00D66F47">
      <w:pPr>
        <w:spacing w:before="11"/>
        <w:rPr>
          <w:rFonts w:ascii="Arial" w:eastAsia="Arial" w:hAnsi="Arial" w:cs="Arial"/>
          <w:b/>
          <w:bCs/>
          <w:sz w:val="21"/>
          <w:szCs w:val="21"/>
        </w:rPr>
      </w:pPr>
    </w:p>
    <w:p w14:paraId="03B41171" w14:textId="77777777" w:rsidR="00D66F47" w:rsidRPr="00873484" w:rsidRDefault="00D66F47" w:rsidP="00D66F47">
      <w:pPr>
        <w:tabs>
          <w:tab w:val="left" w:pos="0"/>
        </w:tabs>
        <w:spacing w:before="74"/>
        <w:rPr>
          <w:rFonts w:ascii="Arial" w:hAnsi="Arial" w:cs="Arial"/>
        </w:rPr>
      </w:pPr>
      <w:r w:rsidRPr="00873484">
        <w:rPr>
          <w:rFonts w:ascii="Arial" w:hAnsi="Arial" w:cs="Arial"/>
        </w:rPr>
        <w:tab/>
      </w:r>
      <w:r w:rsidRPr="00873484">
        <w:rPr>
          <w:rFonts w:ascii="Arial" w:hAnsi="Arial" w:cs="Arial"/>
        </w:rPr>
        <w:tab/>
      </w:r>
    </w:p>
    <w:p w14:paraId="2E0DBE72" w14:textId="77777777" w:rsidR="00D66F47" w:rsidRPr="00873484" w:rsidRDefault="00D66F47" w:rsidP="00D66F47">
      <w:pPr>
        <w:pStyle w:val="DefaultText"/>
        <w:tabs>
          <w:tab w:val="left" w:pos="720"/>
        </w:tabs>
        <w:ind w:left="2"/>
        <w:jc w:val="both"/>
        <w:rPr>
          <w:rFonts w:ascii="Arial" w:hAnsi="Arial" w:cs="Arial"/>
          <w:sz w:val="21"/>
          <w:szCs w:val="21"/>
        </w:rPr>
      </w:pPr>
      <w:r w:rsidRPr="00873484">
        <w:rPr>
          <w:rFonts w:ascii="Arial" w:hAnsi="Arial" w:cs="Arial"/>
          <w:sz w:val="21"/>
          <w:szCs w:val="21"/>
        </w:rPr>
        <w:tab/>
        <w:t xml:space="preserve">A copy of all sample signatory must be retained by the Finance Manager and they should </w:t>
      </w:r>
      <w:r w:rsidRPr="00873484">
        <w:rPr>
          <w:rFonts w:ascii="Arial" w:hAnsi="Arial" w:cs="Arial"/>
          <w:sz w:val="21"/>
          <w:szCs w:val="21"/>
        </w:rPr>
        <w:tab/>
        <w:t xml:space="preserve">used to verify signatories and should be updated any time there is a change of </w:t>
      </w:r>
      <w:r w:rsidRPr="00873484">
        <w:rPr>
          <w:rFonts w:ascii="Arial" w:hAnsi="Arial" w:cs="Arial"/>
          <w:sz w:val="21"/>
          <w:szCs w:val="21"/>
        </w:rPr>
        <w:tab/>
        <w:t>authorised staff / agents.</w:t>
      </w:r>
    </w:p>
    <w:p w14:paraId="604FDD33" w14:textId="77777777" w:rsidR="00D66F47" w:rsidRPr="00873484" w:rsidRDefault="00D66F47" w:rsidP="00D66F47">
      <w:pPr>
        <w:pStyle w:val="DefaultText"/>
        <w:tabs>
          <w:tab w:val="left" w:pos="720"/>
        </w:tabs>
        <w:ind w:left="2"/>
        <w:jc w:val="both"/>
        <w:rPr>
          <w:rFonts w:ascii="Arial" w:hAnsi="Arial" w:cs="Arial"/>
          <w:sz w:val="21"/>
          <w:szCs w:val="21"/>
        </w:rPr>
      </w:pPr>
    </w:p>
    <w:p w14:paraId="72E5D9CC" w14:textId="77777777" w:rsidR="00D66F47" w:rsidRPr="00873484" w:rsidRDefault="00D66F47" w:rsidP="00D66F47">
      <w:pPr>
        <w:pStyle w:val="DefaultText"/>
        <w:tabs>
          <w:tab w:val="left" w:pos="720"/>
        </w:tabs>
        <w:ind w:left="4"/>
        <w:jc w:val="both"/>
        <w:rPr>
          <w:rFonts w:ascii="Arial" w:hAnsi="Arial" w:cs="Arial"/>
          <w:sz w:val="21"/>
          <w:szCs w:val="21"/>
        </w:rPr>
      </w:pPr>
      <w:r w:rsidRPr="00873484">
        <w:rPr>
          <w:rFonts w:ascii="Arial" w:hAnsi="Arial" w:cs="Arial"/>
          <w:sz w:val="21"/>
          <w:szCs w:val="21"/>
        </w:rPr>
        <w:tab/>
        <w:t>A copy of all sample signatory forms issued to third parties must be retained within</w:t>
      </w:r>
    </w:p>
    <w:p w14:paraId="76E15301" w14:textId="77777777" w:rsidR="00D66F47" w:rsidRPr="00873484" w:rsidRDefault="00D66F47" w:rsidP="00D66F47">
      <w:pPr>
        <w:pStyle w:val="DefaultText"/>
        <w:tabs>
          <w:tab w:val="left" w:pos="720"/>
        </w:tabs>
        <w:ind w:left="4"/>
        <w:jc w:val="both"/>
        <w:rPr>
          <w:rFonts w:ascii="Arial" w:hAnsi="Arial" w:cs="Arial"/>
          <w:sz w:val="21"/>
          <w:szCs w:val="21"/>
        </w:rPr>
      </w:pPr>
      <w:r w:rsidRPr="00873484">
        <w:rPr>
          <w:rFonts w:ascii="Arial" w:hAnsi="Arial" w:cs="Arial"/>
          <w:sz w:val="21"/>
          <w:szCs w:val="21"/>
        </w:rPr>
        <w:tab/>
        <w:t>Finance.</w:t>
      </w:r>
    </w:p>
    <w:p w14:paraId="3D3A3CC8" w14:textId="77777777" w:rsidR="00D66F47" w:rsidRPr="00873484" w:rsidRDefault="00D66F47" w:rsidP="00D66F47">
      <w:pPr>
        <w:pStyle w:val="DefaultText"/>
        <w:tabs>
          <w:tab w:val="left" w:pos="720"/>
        </w:tabs>
        <w:ind w:left="4"/>
        <w:jc w:val="both"/>
        <w:rPr>
          <w:rFonts w:ascii="Arial" w:hAnsi="Arial" w:cs="Arial"/>
          <w:sz w:val="21"/>
          <w:szCs w:val="21"/>
        </w:rPr>
      </w:pPr>
    </w:p>
    <w:p w14:paraId="7E3AA263"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ab/>
        <w:t xml:space="preserve">Contracts requiring signature must be signed in line with delegated authority granted by </w:t>
      </w:r>
    </w:p>
    <w:p w14:paraId="2A74B916" w14:textId="77777777" w:rsidR="00D66F47" w:rsidRPr="00873484" w:rsidRDefault="00D66F47" w:rsidP="00D66F47">
      <w:pPr>
        <w:pStyle w:val="DefaultText"/>
        <w:tabs>
          <w:tab w:val="left" w:pos="720"/>
        </w:tabs>
        <w:jc w:val="both"/>
        <w:rPr>
          <w:rFonts w:ascii="Arial" w:hAnsi="Arial" w:cs="Arial"/>
          <w:sz w:val="21"/>
          <w:szCs w:val="21"/>
        </w:rPr>
      </w:pPr>
      <w:r w:rsidRPr="00873484">
        <w:rPr>
          <w:rFonts w:ascii="Arial" w:hAnsi="Arial" w:cs="Arial"/>
          <w:sz w:val="21"/>
          <w:szCs w:val="21"/>
        </w:rPr>
        <w:tab/>
        <w:t xml:space="preserve">Management Committee at the appropriate meeting. </w:t>
      </w:r>
    </w:p>
    <w:p w14:paraId="5AED440D" w14:textId="77777777" w:rsidR="00D66F47" w:rsidRPr="00873484" w:rsidRDefault="00D66F47" w:rsidP="00D66F47">
      <w:pPr>
        <w:pStyle w:val="DefaultText"/>
        <w:tabs>
          <w:tab w:val="left" w:pos="720"/>
        </w:tabs>
        <w:jc w:val="both"/>
        <w:rPr>
          <w:rFonts w:ascii="Arial" w:hAnsi="Arial" w:cs="Arial"/>
          <w:sz w:val="21"/>
          <w:szCs w:val="21"/>
        </w:rPr>
      </w:pPr>
    </w:p>
    <w:p w14:paraId="5B58965D" w14:textId="77777777" w:rsidR="00D66F47" w:rsidRPr="00873484" w:rsidRDefault="00D66F47" w:rsidP="00D66F47">
      <w:pPr>
        <w:pStyle w:val="DefaultText"/>
        <w:tabs>
          <w:tab w:val="left" w:pos="720"/>
        </w:tabs>
        <w:ind w:left="4"/>
        <w:jc w:val="both"/>
        <w:rPr>
          <w:rFonts w:ascii="Arial" w:hAnsi="Arial" w:cs="Arial"/>
          <w:sz w:val="21"/>
          <w:szCs w:val="21"/>
        </w:rPr>
      </w:pPr>
    </w:p>
    <w:p w14:paraId="708D6059" w14:textId="77777777" w:rsidR="00D66F47" w:rsidRPr="00873484" w:rsidRDefault="00D66F47" w:rsidP="00D66F47">
      <w:pPr>
        <w:spacing w:before="3"/>
        <w:rPr>
          <w:rFonts w:ascii="Arial" w:eastAsia="Arial" w:hAnsi="Arial" w:cs="Arial"/>
          <w:b/>
          <w:bCs/>
        </w:rPr>
      </w:pPr>
      <w:r w:rsidRPr="00873484">
        <w:rPr>
          <w:rFonts w:ascii="Arial" w:eastAsia="Arial" w:hAnsi="Arial" w:cs="Arial"/>
          <w:b/>
          <w:bCs/>
        </w:rPr>
        <w:tab/>
      </w:r>
    </w:p>
    <w:p w14:paraId="7AB62C1E" w14:textId="77777777" w:rsidR="00D66F47" w:rsidRPr="00873484" w:rsidRDefault="00D66F47" w:rsidP="00D66F47">
      <w:pPr>
        <w:pStyle w:val="DefaultText"/>
        <w:tabs>
          <w:tab w:val="left" w:pos="720"/>
        </w:tabs>
        <w:jc w:val="both"/>
        <w:rPr>
          <w:rFonts w:ascii="Arial" w:hAnsi="Arial" w:cs="Arial"/>
          <w:sz w:val="21"/>
          <w:szCs w:val="21"/>
        </w:rPr>
      </w:pPr>
    </w:p>
    <w:p w14:paraId="39C7696B" w14:textId="77777777" w:rsidR="00D66F47" w:rsidRPr="00873484" w:rsidRDefault="00D66F47" w:rsidP="00D66F47">
      <w:pPr>
        <w:pStyle w:val="DefaultText"/>
        <w:tabs>
          <w:tab w:val="left" w:pos="720"/>
        </w:tabs>
        <w:jc w:val="both"/>
        <w:rPr>
          <w:rFonts w:ascii="Arial" w:hAnsi="Arial" w:cs="Arial"/>
          <w:sz w:val="21"/>
          <w:szCs w:val="21"/>
        </w:rPr>
      </w:pPr>
    </w:p>
    <w:p w14:paraId="322404B7" w14:textId="77777777" w:rsidR="00D66F47" w:rsidRPr="00873484" w:rsidRDefault="00D66F47" w:rsidP="00D66F47">
      <w:pPr>
        <w:pStyle w:val="DefaultText"/>
        <w:tabs>
          <w:tab w:val="left" w:pos="720"/>
        </w:tabs>
        <w:jc w:val="both"/>
        <w:rPr>
          <w:rFonts w:ascii="Arial" w:hAnsi="Arial" w:cs="Arial"/>
          <w:sz w:val="21"/>
          <w:szCs w:val="21"/>
        </w:rPr>
      </w:pPr>
    </w:p>
    <w:p w14:paraId="2AD5A7F7" w14:textId="77777777" w:rsidR="00D66F47" w:rsidRPr="00873484" w:rsidRDefault="00D66F47" w:rsidP="00D66F47">
      <w:pPr>
        <w:pStyle w:val="DefaultText"/>
        <w:tabs>
          <w:tab w:val="left" w:pos="720"/>
        </w:tabs>
        <w:jc w:val="both"/>
        <w:rPr>
          <w:rFonts w:ascii="Arial" w:hAnsi="Arial" w:cs="Arial"/>
          <w:sz w:val="21"/>
          <w:szCs w:val="21"/>
        </w:rPr>
      </w:pPr>
    </w:p>
    <w:p w14:paraId="61996D25" w14:textId="77777777" w:rsidR="00D66F47" w:rsidRPr="00873484" w:rsidRDefault="00D66F47" w:rsidP="00D66F47">
      <w:pPr>
        <w:pStyle w:val="DefaultText"/>
        <w:tabs>
          <w:tab w:val="left" w:pos="720"/>
        </w:tabs>
        <w:jc w:val="both"/>
        <w:rPr>
          <w:rFonts w:ascii="Arial" w:hAnsi="Arial" w:cs="Arial"/>
          <w:sz w:val="21"/>
          <w:szCs w:val="21"/>
        </w:rPr>
      </w:pPr>
    </w:p>
    <w:p w14:paraId="55FD0A0B" w14:textId="77777777" w:rsidR="00D66F47" w:rsidRPr="00873484" w:rsidRDefault="00D66F47" w:rsidP="00D66F47">
      <w:pPr>
        <w:pStyle w:val="DefaultText"/>
        <w:tabs>
          <w:tab w:val="left" w:pos="720"/>
        </w:tabs>
        <w:jc w:val="both"/>
        <w:rPr>
          <w:rFonts w:ascii="Arial" w:hAnsi="Arial" w:cs="Arial"/>
          <w:sz w:val="21"/>
          <w:szCs w:val="21"/>
        </w:rPr>
      </w:pPr>
    </w:p>
    <w:p w14:paraId="67772D86" w14:textId="77777777" w:rsidR="00D66F47" w:rsidRPr="00873484" w:rsidRDefault="00D66F47" w:rsidP="00D66F47">
      <w:pPr>
        <w:pStyle w:val="DefaultText"/>
        <w:tabs>
          <w:tab w:val="left" w:pos="720"/>
        </w:tabs>
        <w:jc w:val="both"/>
        <w:rPr>
          <w:rFonts w:ascii="Arial" w:hAnsi="Arial" w:cs="Arial"/>
          <w:sz w:val="21"/>
          <w:szCs w:val="21"/>
        </w:rPr>
      </w:pPr>
    </w:p>
    <w:p w14:paraId="621A4C3D" w14:textId="77777777" w:rsidR="00D66F47" w:rsidRPr="00873484" w:rsidRDefault="00D66F47" w:rsidP="00D66F47">
      <w:pPr>
        <w:pStyle w:val="DefaultText"/>
        <w:tabs>
          <w:tab w:val="left" w:pos="720"/>
        </w:tabs>
        <w:jc w:val="both"/>
        <w:rPr>
          <w:rFonts w:ascii="Arial" w:hAnsi="Arial" w:cs="Arial"/>
          <w:sz w:val="21"/>
          <w:szCs w:val="21"/>
        </w:rPr>
      </w:pPr>
    </w:p>
    <w:p w14:paraId="25EBA2D8" w14:textId="77777777" w:rsidR="00D66F47" w:rsidRPr="00873484" w:rsidRDefault="00D66F47" w:rsidP="00D66F47">
      <w:pPr>
        <w:pStyle w:val="DefaultText"/>
        <w:tabs>
          <w:tab w:val="left" w:pos="720"/>
        </w:tabs>
        <w:jc w:val="both"/>
        <w:rPr>
          <w:rFonts w:ascii="Arial" w:hAnsi="Arial" w:cs="Arial"/>
          <w:sz w:val="21"/>
          <w:szCs w:val="21"/>
        </w:rPr>
      </w:pPr>
    </w:p>
    <w:p w14:paraId="5BD2F469" w14:textId="77777777" w:rsidR="00D66F47" w:rsidRPr="00873484" w:rsidRDefault="00D66F47" w:rsidP="00D66F47">
      <w:pPr>
        <w:pStyle w:val="DefaultText"/>
        <w:tabs>
          <w:tab w:val="left" w:pos="720"/>
        </w:tabs>
        <w:jc w:val="both"/>
        <w:rPr>
          <w:rFonts w:ascii="Arial" w:hAnsi="Arial" w:cs="Arial"/>
          <w:sz w:val="21"/>
          <w:szCs w:val="21"/>
        </w:rPr>
      </w:pPr>
    </w:p>
    <w:p w14:paraId="46F745F9" w14:textId="77777777" w:rsidR="00D66F47" w:rsidRPr="00873484" w:rsidRDefault="00D66F47" w:rsidP="00D66F47">
      <w:pPr>
        <w:pStyle w:val="DefaultText"/>
        <w:tabs>
          <w:tab w:val="left" w:pos="720"/>
        </w:tabs>
        <w:jc w:val="right"/>
        <w:rPr>
          <w:rFonts w:ascii="Arial" w:hAnsi="Arial" w:cs="Arial"/>
          <w:b/>
          <w:sz w:val="28"/>
          <w:szCs w:val="28"/>
        </w:rPr>
      </w:pPr>
      <w:r w:rsidRPr="00873484">
        <w:rPr>
          <w:rFonts w:ascii="Arial" w:hAnsi="Arial" w:cs="Arial"/>
          <w:b/>
          <w:sz w:val="28"/>
          <w:szCs w:val="28"/>
        </w:rPr>
        <w:t>Appendix 2</w:t>
      </w:r>
    </w:p>
    <w:p w14:paraId="17443588" w14:textId="77777777" w:rsidR="00D66F47" w:rsidRPr="00873484" w:rsidRDefault="00D66F47" w:rsidP="00D66F47">
      <w:pPr>
        <w:pStyle w:val="DefaultText"/>
        <w:tabs>
          <w:tab w:val="left" w:pos="720"/>
        </w:tabs>
        <w:jc w:val="both"/>
        <w:rPr>
          <w:rFonts w:ascii="Arial" w:hAnsi="Arial" w:cs="Arial"/>
          <w:b/>
          <w:sz w:val="21"/>
          <w:szCs w:val="21"/>
        </w:rPr>
      </w:pPr>
    </w:p>
    <w:p w14:paraId="2EC64E3E" w14:textId="77777777" w:rsidR="00D66F47" w:rsidRPr="00873484" w:rsidRDefault="00D66F47" w:rsidP="00D66F47">
      <w:pPr>
        <w:pStyle w:val="DefaultText"/>
        <w:tabs>
          <w:tab w:val="left" w:pos="720"/>
        </w:tabs>
        <w:jc w:val="both"/>
        <w:rPr>
          <w:rFonts w:ascii="Arial" w:hAnsi="Arial" w:cs="Arial"/>
          <w:b/>
          <w:sz w:val="21"/>
          <w:szCs w:val="21"/>
        </w:rPr>
      </w:pPr>
      <w:r w:rsidRPr="00873484">
        <w:rPr>
          <w:rFonts w:ascii="Arial" w:hAnsi="Arial" w:cs="Arial"/>
          <w:b/>
          <w:sz w:val="21"/>
          <w:szCs w:val="21"/>
        </w:rPr>
        <w:t>Budget Holders</w:t>
      </w:r>
    </w:p>
    <w:p w14:paraId="08B45DF8" w14:textId="77777777" w:rsidR="00D66F47" w:rsidRPr="00873484" w:rsidRDefault="00D66F47" w:rsidP="00D66F47">
      <w:pPr>
        <w:pStyle w:val="DefaultText"/>
        <w:tabs>
          <w:tab w:val="left" w:pos="720"/>
        </w:tabs>
        <w:jc w:val="both"/>
        <w:rPr>
          <w:rFonts w:ascii="Arial" w:hAnsi="Arial" w:cs="Arial"/>
          <w:b/>
          <w:sz w:val="21"/>
          <w:szCs w:val="2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096"/>
      </w:tblGrid>
      <w:tr w:rsidR="00D66F47" w:rsidRPr="00873484" w14:paraId="74DBCE25" w14:textId="77777777" w:rsidTr="00D66F47">
        <w:tc>
          <w:tcPr>
            <w:tcW w:w="2835" w:type="dxa"/>
          </w:tcPr>
          <w:p w14:paraId="0A85A47A"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Director</w:t>
            </w:r>
          </w:p>
        </w:tc>
        <w:tc>
          <w:tcPr>
            <w:tcW w:w="6096" w:type="dxa"/>
          </w:tcPr>
          <w:p w14:paraId="44038455"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Employee Costs</w:t>
            </w:r>
          </w:p>
          <w:p w14:paraId="55F88A91"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Consultants</w:t>
            </w:r>
          </w:p>
          <w:p w14:paraId="3AE8C6C6"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Advertising &amp; Promotion</w:t>
            </w:r>
          </w:p>
          <w:p w14:paraId="0F1E7B91"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Committee Expenses</w:t>
            </w:r>
          </w:p>
          <w:p w14:paraId="1F7710CA"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Committee Training</w:t>
            </w:r>
          </w:p>
          <w:p w14:paraId="35CBE82E"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Staff Recruitment</w:t>
            </w:r>
          </w:p>
          <w:p w14:paraId="6A96FB89"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Staff Training</w:t>
            </w:r>
          </w:p>
          <w:p w14:paraId="3D3C93E8"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Subscriptions</w:t>
            </w:r>
          </w:p>
          <w:p w14:paraId="5802FCA7"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Donations</w:t>
            </w:r>
          </w:p>
          <w:p w14:paraId="05A3768D"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General Legal fees</w:t>
            </w:r>
          </w:p>
          <w:p w14:paraId="6B07B791"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Other Fixed Assets</w:t>
            </w:r>
          </w:p>
          <w:p w14:paraId="221A264C"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New Build Projects</w:t>
            </w:r>
          </w:p>
          <w:p w14:paraId="603BE562" w14:textId="77777777" w:rsidR="00D66F47" w:rsidRPr="00873484" w:rsidRDefault="00D66F47" w:rsidP="00D66F47">
            <w:pPr>
              <w:pStyle w:val="DefaultText"/>
              <w:jc w:val="both"/>
              <w:rPr>
                <w:rFonts w:ascii="Arial" w:hAnsi="Arial" w:cs="Arial"/>
                <w:sz w:val="21"/>
                <w:szCs w:val="21"/>
              </w:rPr>
            </w:pPr>
          </w:p>
        </w:tc>
      </w:tr>
      <w:tr w:rsidR="00D66F47" w:rsidRPr="00873484" w14:paraId="2FCD3EB5" w14:textId="77777777" w:rsidTr="00D66F47">
        <w:tc>
          <w:tcPr>
            <w:tcW w:w="2835" w:type="dxa"/>
          </w:tcPr>
          <w:p w14:paraId="2F8050B6" w14:textId="0223BE7E" w:rsidR="00D66F47" w:rsidRPr="00873484" w:rsidRDefault="000A5AF9" w:rsidP="00D66F47">
            <w:pPr>
              <w:pStyle w:val="DefaultText"/>
              <w:jc w:val="both"/>
              <w:rPr>
                <w:rFonts w:ascii="Arial" w:hAnsi="Arial" w:cs="Arial"/>
                <w:sz w:val="21"/>
                <w:szCs w:val="21"/>
              </w:rPr>
            </w:pPr>
            <w:r>
              <w:rPr>
                <w:rFonts w:ascii="Arial" w:hAnsi="Arial" w:cs="Arial"/>
                <w:sz w:val="21"/>
                <w:szCs w:val="21"/>
              </w:rPr>
              <w:t>Housing Manager</w:t>
            </w:r>
          </w:p>
        </w:tc>
        <w:tc>
          <w:tcPr>
            <w:tcW w:w="6096" w:type="dxa"/>
          </w:tcPr>
          <w:p w14:paraId="68A525EA"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Bad Debts</w:t>
            </w:r>
          </w:p>
          <w:p w14:paraId="22AC6D02"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Tenant Participation</w:t>
            </w:r>
          </w:p>
          <w:p w14:paraId="4BDEA7E3"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Wider Action</w:t>
            </w:r>
          </w:p>
          <w:p w14:paraId="37DB9837"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Reactive Maintenance</w:t>
            </w:r>
          </w:p>
          <w:p w14:paraId="7E6B4D45"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Void Costs</w:t>
            </w:r>
          </w:p>
          <w:p w14:paraId="7580415B"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Major Repairs</w:t>
            </w:r>
          </w:p>
          <w:p w14:paraId="54583279"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Cyclical Maintenance</w:t>
            </w:r>
          </w:p>
          <w:p w14:paraId="569533E2"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Estate Management</w:t>
            </w:r>
          </w:p>
          <w:p w14:paraId="34F43C78" w14:textId="77777777" w:rsidR="00D66F47" w:rsidRPr="00873484" w:rsidRDefault="00D66F47" w:rsidP="00D66F47">
            <w:pPr>
              <w:pStyle w:val="DefaultText"/>
              <w:jc w:val="both"/>
              <w:rPr>
                <w:rFonts w:ascii="Arial" w:hAnsi="Arial" w:cs="Arial"/>
                <w:sz w:val="21"/>
                <w:szCs w:val="21"/>
              </w:rPr>
            </w:pPr>
            <w:r w:rsidRPr="00873484">
              <w:rPr>
                <w:rFonts w:ascii="Arial" w:hAnsi="Arial" w:cs="Arial"/>
                <w:sz w:val="21"/>
                <w:szCs w:val="21"/>
              </w:rPr>
              <w:t>Component Replacement Costs</w:t>
            </w:r>
          </w:p>
          <w:p w14:paraId="18C0997E" w14:textId="77777777" w:rsidR="00D66F47" w:rsidRPr="00873484" w:rsidRDefault="00D66F47" w:rsidP="00D66F47">
            <w:pPr>
              <w:pStyle w:val="DefaultText"/>
              <w:jc w:val="both"/>
              <w:rPr>
                <w:rFonts w:ascii="Arial" w:hAnsi="Arial" w:cs="Arial"/>
                <w:sz w:val="21"/>
                <w:szCs w:val="21"/>
              </w:rPr>
            </w:pPr>
          </w:p>
        </w:tc>
      </w:tr>
      <w:tr w:rsidR="00D66F47" w:rsidRPr="000A5AF9" w14:paraId="0FDF2248" w14:textId="77777777" w:rsidTr="00D66F47">
        <w:tc>
          <w:tcPr>
            <w:tcW w:w="2835" w:type="dxa"/>
          </w:tcPr>
          <w:p w14:paraId="6FEB679D"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Finance Manager</w:t>
            </w:r>
          </w:p>
        </w:tc>
        <w:tc>
          <w:tcPr>
            <w:tcW w:w="6096" w:type="dxa"/>
          </w:tcPr>
          <w:p w14:paraId="34F2E547"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Audit Fee (Internal &amp; External)</w:t>
            </w:r>
          </w:p>
          <w:p w14:paraId="6552965A"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Bank Charges</w:t>
            </w:r>
          </w:p>
          <w:p w14:paraId="2C5EF86D"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General Expenses</w:t>
            </w:r>
          </w:p>
          <w:p w14:paraId="526D3F7E"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Heat, Light &amp; Cleaning</w:t>
            </w:r>
          </w:p>
          <w:p w14:paraId="4429B311"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Insurance</w:t>
            </w:r>
          </w:p>
          <w:p w14:paraId="0EC77B68"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Office Repairs/Concierge</w:t>
            </w:r>
          </w:p>
          <w:p w14:paraId="15D5EB4C"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Office Equipment Maintenance</w:t>
            </w:r>
          </w:p>
          <w:p w14:paraId="4AB08405"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Printing &amp; Stationery</w:t>
            </w:r>
          </w:p>
          <w:p w14:paraId="70C5A39B"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Postage</w:t>
            </w:r>
          </w:p>
          <w:p w14:paraId="692271CF"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Rent &amp; Rates</w:t>
            </w:r>
          </w:p>
          <w:p w14:paraId="6974FFD1"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Service Costs</w:t>
            </w:r>
          </w:p>
          <w:p w14:paraId="4886EB2A"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Telephones</w:t>
            </w:r>
          </w:p>
          <w:p w14:paraId="7AF875DB" w14:textId="77777777" w:rsidR="00D66F47" w:rsidRPr="000A5AF9" w:rsidRDefault="00D66F47" w:rsidP="00D66F47">
            <w:pPr>
              <w:pStyle w:val="DefaultText"/>
              <w:jc w:val="both"/>
              <w:rPr>
                <w:rFonts w:ascii="Arial" w:hAnsi="Arial" w:cs="Arial"/>
                <w:sz w:val="21"/>
                <w:szCs w:val="21"/>
              </w:rPr>
            </w:pPr>
            <w:r w:rsidRPr="000A5AF9">
              <w:rPr>
                <w:rFonts w:ascii="Arial" w:hAnsi="Arial" w:cs="Arial"/>
                <w:sz w:val="21"/>
                <w:szCs w:val="21"/>
              </w:rPr>
              <w:t>Loan Payments</w:t>
            </w:r>
          </w:p>
          <w:p w14:paraId="28CE5D54" w14:textId="77777777" w:rsidR="00D66F47" w:rsidRPr="000A5AF9" w:rsidRDefault="00D66F47" w:rsidP="00D66F47">
            <w:pPr>
              <w:pStyle w:val="DefaultText"/>
              <w:jc w:val="both"/>
              <w:rPr>
                <w:rFonts w:ascii="Arial" w:hAnsi="Arial" w:cs="Arial"/>
                <w:sz w:val="21"/>
                <w:szCs w:val="21"/>
              </w:rPr>
            </w:pPr>
          </w:p>
        </w:tc>
      </w:tr>
    </w:tbl>
    <w:p w14:paraId="7E32D18F" w14:textId="77777777" w:rsidR="00D66F47" w:rsidRPr="000A5AF9" w:rsidRDefault="00D66F47" w:rsidP="00D66F47">
      <w:pPr>
        <w:pStyle w:val="DefaultText"/>
        <w:tabs>
          <w:tab w:val="left" w:pos="720"/>
        </w:tabs>
        <w:jc w:val="both"/>
        <w:rPr>
          <w:rFonts w:ascii="Arial" w:hAnsi="Arial" w:cs="Arial"/>
          <w:sz w:val="21"/>
          <w:szCs w:val="21"/>
        </w:rPr>
      </w:pPr>
    </w:p>
    <w:p w14:paraId="7E9E5DFF" w14:textId="77777777" w:rsidR="00D66F47" w:rsidRPr="000A5AF9" w:rsidRDefault="00D66F47" w:rsidP="00D66F47">
      <w:pPr>
        <w:pStyle w:val="DefaultText"/>
        <w:tabs>
          <w:tab w:val="left" w:pos="720"/>
        </w:tabs>
        <w:jc w:val="both"/>
        <w:rPr>
          <w:rFonts w:ascii="Arial" w:hAnsi="Arial" w:cs="Arial"/>
          <w:sz w:val="21"/>
          <w:szCs w:val="21"/>
        </w:rPr>
      </w:pPr>
    </w:p>
    <w:p w14:paraId="1C88F401"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br w:type="page"/>
      </w:r>
    </w:p>
    <w:p w14:paraId="4D058149" w14:textId="77777777" w:rsidR="00D66F47" w:rsidRPr="000A5AF9" w:rsidRDefault="00D66F47" w:rsidP="00D66F47">
      <w:pPr>
        <w:pStyle w:val="DefaultText"/>
        <w:tabs>
          <w:tab w:val="left" w:pos="720"/>
        </w:tabs>
        <w:jc w:val="both"/>
        <w:rPr>
          <w:rFonts w:ascii="Arial" w:hAnsi="Arial" w:cs="Arial"/>
          <w:sz w:val="21"/>
          <w:szCs w:val="21"/>
        </w:rPr>
      </w:pPr>
    </w:p>
    <w:p w14:paraId="673DACD4" w14:textId="77777777" w:rsidR="00D66F47" w:rsidRPr="000A5AF9" w:rsidRDefault="00D66F47" w:rsidP="00D66F47">
      <w:pPr>
        <w:pStyle w:val="DefaultText"/>
        <w:tabs>
          <w:tab w:val="left" w:pos="720"/>
        </w:tabs>
        <w:jc w:val="right"/>
        <w:rPr>
          <w:rFonts w:ascii="Arial" w:hAnsi="Arial" w:cs="Arial"/>
          <w:b/>
          <w:sz w:val="28"/>
          <w:szCs w:val="28"/>
        </w:rPr>
      </w:pPr>
      <w:r w:rsidRPr="000A5AF9">
        <w:rPr>
          <w:rFonts w:ascii="Arial" w:hAnsi="Arial" w:cs="Arial"/>
          <w:b/>
          <w:sz w:val="28"/>
          <w:szCs w:val="28"/>
        </w:rPr>
        <w:t>Appendix 3</w:t>
      </w:r>
    </w:p>
    <w:p w14:paraId="441C1CA7" w14:textId="77777777" w:rsidR="00D66F47" w:rsidRPr="000A5AF9" w:rsidRDefault="00D66F47" w:rsidP="00D66F47">
      <w:pPr>
        <w:pStyle w:val="DefaultText"/>
        <w:tabs>
          <w:tab w:val="left" w:pos="720"/>
        </w:tabs>
        <w:jc w:val="both"/>
        <w:rPr>
          <w:rFonts w:ascii="Arial" w:hAnsi="Arial" w:cs="Arial"/>
          <w:b/>
          <w:sz w:val="21"/>
          <w:szCs w:val="21"/>
        </w:rPr>
      </w:pPr>
      <w:r w:rsidRPr="000A5AF9">
        <w:rPr>
          <w:rFonts w:ascii="Arial" w:hAnsi="Arial" w:cs="Arial"/>
          <w:b/>
          <w:sz w:val="21"/>
          <w:szCs w:val="21"/>
        </w:rPr>
        <w:t xml:space="preserve">List of Approved Documents Referenced:- </w:t>
      </w:r>
    </w:p>
    <w:p w14:paraId="05841221" w14:textId="77777777" w:rsidR="00D66F47" w:rsidRPr="000A5AF9" w:rsidRDefault="00D66F47" w:rsidP="00D66F47">
      <w:pPr>
        <w:pStyle w:val="DefaultText"/>
        <w:tabs>
          <w:tab w:val="left" w:pos="720"/>
        </w:tabs>
        <w:jc w:val="both"/>
        <w:rPr>
          <w:rFonts w:ascii="Arial" w:hAnsi="Arial" w:cs="Arial"/>
          <w:sz w:val="21"/>
          <w:szCs w:val="21"/>
        </w:rPr>
      </w:pPr>
    </w:p>
    <w:p w14:paraId="36B83F33"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Financial Procedures Policy</w:t>
      </w:r>
    </w:p>
    <w:p w14:paraId="555D5EBE"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Fraud Policy</w:t>
      </w:r>
    </w:p>
    <w:p w14:paraId="7A088958"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Whistle Blowing Policy</w:t>
      </w:r>
    </w:p>
    <w:p w14:paraId="3489EB82"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Procurement Policy</w:t>
      </w:r>
    </w:p>
    <w:p w14:paraId="2A1C9B7E"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Risk Management Policy</w:t>
      </w:r>
    </w:p>
    <w:p w14:paraId="2685EC45"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Treasury Management Policy</w:t>
      </w:r>
    </w:p>
    <w:p w14:paraId="7AC5CF15"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IT Policy</w:t>
      </w:r>
    </w:p>
    <w:p w14:paraId="11A6456E" w14:textId="77777777" w:rsidR="00D66F47" w:rsidRPr="000A5AF9" w:rsidRDefault="00D66F47" w:rsidP="00D66F47">
      <w:pPr>
        <w:pStyle w:val="DefaultText"/>
        <w:ind w:left="720" w:hanging="720"/>
        <w:jc w:val="both"/>
        <w:rPr>
          <w:rFonts w:ascii="Arial" w:hAnsi="Arial" w:cs="Arial"/>
          <w:sz w:val="21"/>
          <w:szCs w:val="21"/>
        </w:rPr>
      </w:pPr>
      <w:r w:rsidRPr="000A5AF9">
        <w:rPr>
          <w:rFonts w:ascii="Arial" w:hAnsi="Arial" w:cs="Arial"/>
          <w:sz w:val="21"/>
          <w:szCs w:val="21"/>
        </w:rPr>
        <w:t>Business Planning Protocol</w:t>
      </w:r>
    </w:p>
    <w:p w14:paraId="32C2368C" w14:textId="77777777" w:rsidR="00D66F47" w:rsidRPr="000A5AF9" w:rsidRDefault="00D66F47" w:rsidP="00D66F47">
      <w:pPr>
        <w:pStyle w:val="DefaultText"/>
        <w:ind w:left="720" w:hanging="720"/>
        <w:jc w:val="both"/>
        <w:rPr>
          <w:rFonts w:ascii="Arial" w:hAnsi="Arial" w:cs="Arial"/>
          <w:sz w:val="21"/>
          <w:szCs w:val="21"/>
        </w:rPr>
      </w:pPr>
    </w:p>
    <w:p w14:paraId="5FB36B6E" w14:textId="77777777" w:rsidR="00D66F47" w:rsidRPr="000A5AF9" w:rsidRDefault="00D66F47" w:rsidP="00D66F47">
      <w:pPr>
        <w:pStyle w:val="DefaultText"/>
        <w:ind w:left="720" w:hanging="720"/>
        <w:jc w:val="both"/>
        <w:rPr>
          <w:rFonts w:ascii="Arial" w:hAnsi="Arial" w:cs="Arial"/>
          <w:sz w:val="21"/>
          <w:szCs w:val="21"/>
        </w:rPr>
      </w:pPr>
    </w:p>
    <w:p w14:paraId="012D3B3F" w14:textId="77777777" w:rsidR="00D66F47" w:rsidRPr="000A5AF9" w:rsidRDefault="00D66F47" w:rsidP="00D66F47">
      <w:pPr>
        <w:pStyle w:val="DefaultText"/>
        <w:tabs>
          <w:tab w:val="left" w:pos="720"/>
        </w:tabs>
        <w:jc w:val="both"/>
        <w:rPr>
          <w:rFonts w:ascii="Arial" w:hAnsi="Arial" w:cs="Arial"/>
          <w:sz w:val="21"/>
          <w:szCs w:val="21"/>
        </w:rPr>
      </w:pPr>
    </w:p>
    <w:p w14:paraId="3F46A306" w14:textId="77777777" w:rsidR="00D66F47" w:rsidRDefault="00D66F47" w:rsidP="00D66F47">
      <w:pPr>
        <w:pStyle w:val="DefaultText"/>
        <w:tabs>
          <w:tab w:val="left" w:pos="720"/>
        </w:tabs>
        <w:jc w:val="both"/>
        <w:rPr>
          <w:rFonts w:ascii="Arial" w:hAnsi="Arial" w:cs="Arial"/>
          <w:sz w:val="21"/>
          <w:szCs w:val="21"/>
        </w:rPr>
      </w:pPr>
    </w:p>
    <w:p w14:paraId="13E8ED6F" w14:textId="77777777" w:rsidR="00D66F47" w:rsidRDefault="00D66F47" w:rsidP="00D66F47">
      <w:pPr>
        <w:pStyle w:val="DefaultText"/>
        <w:tabs>
          <w:tab w:val="left" w:pos="720"/>
        </w:tabs>
        <w:jc w:val="both"/>
        <w:rPr>
          <w:rFonts w:ascii="Arial" w:hAnsi="Arial" w:cs="Arial"/>
          <w:sz w:val="21"/>
          <w:szCs w:val="21"/>
        </w:rPr>
      </w:pPr>
    </w:p>
    <w:p w14:paraId="69E96881" w14:textId="77777777" w:rsidR="00D66F47" w:rsidRDefault="00D66F47" w:rsidP="00D66F47">
      <w:pPr>
        <w:pStyle w:val="DefaultText"/>
        <w:tabs>
          <w:tab w:val="left" w:pos="720"/>
        </w:tabs>
        <w:jc w:val="both"/>
        <w:rPr>
          <w:rFonts w:ascii="Arial" w:hAnsi="Arial" w:cs="Arial"/>
          <w:sz w:val="21"/>
          <w:szCs w:val="21"/>
        </w:rPr>
      </w:pPr>
    </w:p>
    <w:p w14:paraId="3A5B0B02" w14:textId="77777777" w:rsidR="00D66F47" w:rsidRDefault="00D66F47" w:rsidP="00D66F47">
      <w:pPr>
        <w:pStyle w:val="DefaultText"/>
        <w:tabs>
          <w:tab w:val="left" w:pos="720"/>
        </w:tabs>
        <w:jc w:val="both"/>
        <w:rPr>
          <w:rFonts w:ascii="Arial" w:hAnsi="Arial" w:cs="Arial"/>
          <w:sz w:val="21"/>
          <w:szCs w:val="21"/>
        </w:rPr>
      </w:pPr>
    </w:p>
    <w:p w14:paraId="51C22604" w14:textId="77777777" w:rsidR="00D66F47" w:rsidRDefault="00D66F47" w:rsidP="00D66F47">
      <w:pPr>
        <w:pStyle w:val="DefaultText"/>
        <w:tabs>
          <w:tab w:val="left" w:pos="720"/>
        </w:tabs>
        <w:jc w:val="both"/>
        <w:rPr>
          <w:rFonts w:ascii="Arial" w:hAnsi="Arial" w:cs="Arial"/>
          <w:sz w:val="21"/>
          <w:szCs w:val="21"/>
        </w:rPr>
      </w:pPr>
    </w:p>
    <w:p w14:paraId="20393C93" w14:textId="77777777" w:rsidR="00D66F47" w:rsidRDefault="00D66F47" w:rsidP="00D66F47">
      <w:pPr>
        <w:pStyle w:val="DefaultText"/>
        <w:tabs>
          <w:tab w:val="left" w:pos="720"/>
        </w:tabs>
        <w:jc w:val="both"/>
        <w:rPr>
          <w:rFonts w:ascii="Arial" w:hAnsi="Arial" w:cs="Arial"/>
          <w:sz w:val="21"/>
          <w:szCs w:val="21"/>
        </w:rPr>
      </w:pPr>
    </w:p>
    <w:p w14:paraId="4ED59411" w14:textId="77777777" w:rsidR="00D66F47" w:rsidRDefault="00D66F47" w:rsidP="00D66F47">
      <w:pPr>
        <w:pStyle w:val="DefaultText"/>
        <w:tabs>
          <w:tab w:val="left" w:pos="720"/>
        </w:tabs>
        <w:jc w:val="both"/>
        <w:rPr>
          <w:rFonts w:ascii="Arial" w:hAnsi="Arial" w:cs="Arial"/>
          <w:sz w:val="21"/>
          <w:szCs w:val="21"/>
        </w:rPr>
      </w:pPr>
    </w:p>
    <w:p w14:paraId="729E20A5" w14:textId="77777777" w:rsidR="00D66F47" w:rsidRDefault="00D66F47" w:rsidP="00D66F47">
      <w:pPr>
        <w:pStyle w:val="DefaultText"/>
        <w:tabs>
          <w:tab w:val="left" w:pos="720"/>
        </w:tabs>
        <w:jc w:val="both"/>
        <w:rPr>
          <w:rFonts w:ascii="Arial" w:hAnsi="Arial" w:cs="Arial"/>
          <w:sz w:val="21"/>
          <w:szCs w:val="21"/>
        </w:rPr>
      </w:pPr>
    </w:p>
    <w:p w14:paraId="37575D4B" w14:textId="77777777" w:rsidR="00D66F47" w:rsidRDefault="00D66F47" w:rsidP="00D66F47">
      <w:pPr>
        <w:pStyle w:val="DefaultText"/>
        <w:tabs>
          <w:tab w:val="left" w:pos="720"/>
        </w:tabs>
        <w:jc w:val="both"/>
        <w:rPr>
          <w:rFonts w:ascii="Arial" w:hAnsi="Arial" w:cs="Arial"/>
          <w:sz w:val="21"/>
          <w:szCs w:val="21"/>
        </w:rPr>
      </w:pPr>
    </w:p>
    <w:p w14:paraId="2DA2C9C2" w14:textId="77777777" w:rsidR="00D66F47" w:rsidRDefault="00D66F47" w:rsidP="00D66F47">
      <w:pPr>
        <w:pStyle w:val="DefaultText"/>
        <w:tabs>
          <w:tab w:val="left" w:pos="720"/>
        </w:tabs>
        <w:jc w:val="both"/>
        <w:rPr>
          <w:rFonts w:ascii="Arial" w:hAnsi="Arial" w:cs="Arial"/>
          <w:sz w:val="21"/>
          <w:szCs w:val="21"/>
        </w:rPr>
      </w:pPr>
    </w:p>
    <w:p w14:paraId="5922E434" w14:textId="77777777" w:rsidR="00D66F47" w:rsidRDefault="00D66F47" w:rsidP="00D66F47">
      <w:pPr>
        <w:pStyle w:val="DefaultText"/>
        <w:tabs>
          <w:tab w:val="left" w:pos="720"/>
        </w:tabs>
        <w:jc w:val="both"/>
        <w:rPr>
          <w:rFonts w:ascii="Arial" w:hAnsi="Arial" w:cs="Arial"/>
          <w:sz w:val="21"/>
          <w:szCs w:val="21"/>
        </w:rPr>
      </w:pPr>
    </w:p>
    <w:p w14:paraId="2A9978BB" w14:textId="77777777" w:rsidR="00D66F47" w:rsidRDefault="00D66F47" w:rsidP="00D66F47">
      <w:pPr>
        <w:pStyle w:val="DefaultText"/>
        <w:tabs>
          <w:tab w:val="left" w:pos="720"/>
        </w:tabs>
        <w:jc w:val="both"/>
        <w:rPr>
          <w:rFonts w:ascii="Arial" w:hAnsi="Arial" w:cs="Arial"/>
          <w:sz w:val="21"/>
          <w:szCs w:val="21"/>
        </w:rPr>
      </w:pPr>
    </w:p>
    <w:p w14:paraId="5CB96F9B" w14:textId="77777777" w:rsidR="00D66F47" w:rsidRDefault="00D66F47" w:rsidP="00D66F47">
      <w:pPr>
        <w:pStyle w:val="DefaultText"/>
        <w:tabs>
          <w:tab w:val="left" w:pos="720"/>
        </w:tabs>
        <w:jc w:val="both"/>
        <w:rPr>
          <w:rFonts w:ascii="Arial" w:hAnsi="Arial" w:cs="Arial"/>
          <w:sz w:val="21"/>
          <w:szCs w:val="21"/>
        </w:rPr>
      </w:pPr>
    </w:p>
    <w:p w14:paraId="50FB66B3" w14:textId="77777777" w:rsidR="00D66F47" w:rsidRDefault="00D66F47" w:rsidP="00D66F47">
      <w:pPr>
        <w:pStyle w:val="DefaultText"/>
        <w:tabs>
          <w:tab w:val="left" w:pos="720"/>
        </w:tabs>
        <w:jc w:val="both"/>
        <w:rPr>
          <w:rFonts w:ascii="Arial" w:hAnsi="Arial" w:cs="Arial"/>
          <w:sz w:val="21"/>
          <w:szCs w:val="21"/>
        </w:rPr>
      </w:pPr>
    </w:p>
    <w:p w14:paraId="579FAF40" w14:textId="77777777" w:rsidR="00D66F47" w:rsidRDefault="00D66F47" w:rsidP="00D66F47">
      <w:pPr>
        <w:pStyle w:val="DefaultText"/>
        <w:tabs>
          <w:tab w:val="left" w:pos="720"/>
        </w:tabs>
        <w:jc w:val="both"/>
        <w:rPr>
          <w:rFonts w:ascii="Arial" w:hAnsi="Arial" w:cs="Arial"/>
          <w:sz w:val="21"/>
          <w:szCs w:val="21"/>
        </w:rPr>
      </w:pPr>
    </w:p>
    <w:p w14:paraId="24131C5E" w14:textId="77777777" w:rsidR="00D66F47" w:rsidRDefault="00D66F47" w:rsidP="00D66F47">
      <w:pPr>
        <w:pStyle w:val="DefaultText"/>
        <w:tabs>
          <w:tab w:val="left" w:pos="720"/>
        </w:tabs>
        <w:jc w:val="both"/>
        <w:rPr>
          <w:rFonts w:ascii="Arial" w:hAnsi="Arial" w:cs="Arial"/>
          <w:sz w:val="21"/>
          <w:szCs w:val="21"/>
        </w:rPr>
      </w:pPr>
    </w:p>
    <w:p w14:paraId="0C340E21" w14:textId="77777777" w:rsidR="00D66F47" w:rsidRDefault="00D66F47" w:rsidP="00D66F47">
      <w:pPr>
        <w:pStyle w:val="DefaultText"/>
        <w:tabs>
          <w:tab w:val="left" w:pos="720"/>
        </w:tabs>
        <w:jc w:val="both"/>
        <w:rPr>
          <w:rFonts w:ascii="Arial" w:hAnsi="Arial" w:cs="Arial"/>
          <w:sz w:val="21"/>
          <w:szCs w:val="21"/>
        </w:rPr>
      </w:pPr>
    </w:p>
    <w:p w14:paraId="440EC282" w14:textId="77777777" w:rsidR="00D66F47" w:rsidRDefault="00D66F47" w:rsidP="00D66F47">
      <w:pPr>
        <w:pStyle w:val="DefaultText"/>
        <w:tabs>
          <w:tab w:val="left" w:pos="720"/>
        </w:tabs>
        <w:jc w:val="both"/>
        <w:rPr>
          <w:rFonts w:ascii="Arial" w:hAnsi="Arial" w:cs="Arial"/>
          <w:sz w:val="21"/>
          <w:szCs w:val="21"/>
        </w:rPr>
      </w:pPr>
    </w:p>
    <w:p w14:paraId="0548C9C0" w14:textId="77777777" w:rsidR="00D66F47" w:rsidRDefault="00D66F47" w:rsidP="00D66F47">
      <w:pPr>
        <w:pStyle w:val="DefaultText"/>
        <w:tabs>
          <w:tab w:val="left" w:pos="720"/>
        </w:tabs>
        <w:jc w:val="both"/>
        <w:rPr>
          <w:rFonts w:ascii="Arial" w:hAnsi="Arial" w:cs="Arial"/>
          <w:sz w:val="21"/>
          <w:szCs w:val="21"/>
        </w:rPr>
      </w:pPr>
    </w:p>
    <w:p w14:paraId="54707A07" w14:textId="77777777" w:rsidR="00D66F47" w:rsidRDefault="00D66F47" w:rsidP="00D66F47">
      <w:pPr>
        <w:pStyle w:val="DefaultText"/>
        <w:tabs>
          <w:tab w:val="left" w:pos="720"/>
        </w:tabs>
        <w:jc w:val="both"/>
        <w:rPr>
          <w:rFonts w:ascii="Arial" w:hAnsi="Arial" w:cs="Arial"/>
          <w:sz w:val="21"/>
          <w:szCs w:val="21"/>
        </w:rPr>
      </w:pPr>
    </w:p>
    <w:p w14:paraId="7A064FFB" w14:textId="77777777" w:rsidR="00D66F47" w:rsidRDefault="00D66F47" w:rsidP="00D66F47">
      <w:pPr>
        <w:pStyle w:val="DefaultText"/>
        <w:tabs>
          <w:tab w:val="left" w:pos="720"/>
        </w:tabs>
        <w:jc w:val="both"/>
        <w:rPr>
          <w:rFonts w:ascii="Arial" w:hAnsi="Arial" w:cs="Arial"/>
          <w:sz w:val="21"/>
          <w:szCs w:val="21"/>
        </w:rPr>
      </w:pPr>
    </w:p>
    <w:p w14:paraId="5F375089" w14:textId="77777777" w:rsidR="00D66F47" w:rsidRDefault="00D66F47" w:rsidP="00D66F47">
      <w:pPr>
        <w:pStyle w:val="DefaultText"/>
        <w:tabs>
          <w:tab w:val="left" w:pos="720"/>
        </w:tabs>
        <w:jc w:val="both"/>
        <w:rPr>
          <w:rFonts w:ascii="Arial" w:hAnsi="Arial" w:cs="Arial"/>
          <w:sz w:val="21"/>
          <w:szCs w:val="21"/>
        </w:rPr>
      </w:pPr>
    </w:p>
    <w:p w14:paraId="68197773" w14:textId="77777777" w:rsidR="00D66F47" w:rsidRDefault="00D66F47" w:rsidP="00D66F47">
      <w:pPr>
        <w:pStyle w:val="DefaultText"/>
        <w:tabs>
          <w:tab w:val="left" w:pos="720"/>
        </w:tabs>
        <w:jc w:val="both"/>
        <w:rPr>
          <w:rFonts w:ascii="Arial" w:hAnsi="Arial" w:cs="Arial"/>
          <w:sz w:val="21"/>
          <w:szCs w:val="21"/>
        </w:rPr>
      </w:pPr>
    </w:p>
    <w:p w14:paraId="34087542" w14:textId="77777777" w:rsidR="00D66F47" w:rsidRDefault="00D66F47" w:rsidP="00D66F47">
      <w:pPr>
        <w:pStyle w:val="DefaultText"/>
        <w:tabs>
          <w:tab w:val="left" w:pos="720"/>
        </w:tabs>
        <w:jc w:val="both"/>
        <w:rPr>
          <w:rFonts w:ascii="Arial" w:hAnsi="Arial" w:cs="Arial"/>
          <w:sz w:val="21"/>
          <w:szCs w:val="21"/>
        </w:rPr>
      </w:pPr>
    </w:p>
    <w:p w14:paraId="43872FD4" w14:textId="77777777" w:rsidR="00D66F47" w:rsidRDefault="00D66F47" w:rsidP="00D66F47">
      <w:pPr>
        <w:pStyle w:val="DefaultText"/>
        <w:tabs>
          <w:tab w:val="left" w:pos="720"/>
        </w:tabs>
        <w:jc w:val="both"/>
        <w:rPr>
          <w:rFonts w:ascii="Arial" w:hAnsi="Arial" w:cs="Arial"/>
          <w:sz w:val="21"/>
          <w:szCs w:val="21"/>
        </w:rPr>
      </w:pPr>
    </w:p>
    <w:p w14:paraId="3442C377" w14:textId="77777777" w:rsidR="00D66F47" w:rsidRDefault="00D66F47" w:rsidP="00D66F47">
      <w:pPr>
        <w:pStyle w:val="DefaultText"/>
        <w:tabs>
          <w:tab w:val="left" w:pos="720"/>
        </w:tabs>
        <w:jc w:val="both"/>
        <w:rPr>
          <w:rFonts w:ascii="Arial" w:hAnsi="Arial" w:cs="Arial"/>
          <w:sz w:val="21"/>
          <w:szCs w:val="21"/>
        </w:rPr>
      </w:pPr>
    </w:p>
    <w:p w14:paraId="005171D8" w14:textId="77777777" w:rsidR="00D66F47" w:rsidRDefault="00D66F47" w:rsidP="00D66F47">
      <w:pPr>
        <w:pStyle w:val="DefaultText"/>
        <w:tabs>
          <w:tab w:val="left" w:pos="720"/>
        </w:tabs>
        <w:jc w:val="both"/>
        <w:rPr>
          <w:rFonts w:ascii="Arial" w:hAnsi="Arial" w:cs="Arial"/>
          <w:sz w:val="21"/>
          <w:szCs w:val="21"/>
        </w:rPr>
      </w:pPr>
    </w:p>
    <w:p w14:paraId="4F891521" w14:textId="77777777" w:rsidR="00D66F47" w:rsidRDefault="00D66F47" w:rsidP="00D66F47">
      <w:pPr>
        <w:pStyle w:val="DefaultText"/>
        <w:tabs>
          <w:tab w:val="left" w:pos="720"/>
        </w:tabs>
        <w:jc w:val="both"/>
        <w:rPr>
          <w:rFonts w:ascii="Arial" w:hAnsi="Arial" w:cs="Arial"/>
          <w:sz w:val="21"/>
          <w:szCs w:val="21"/>
        </w:rPr>
      </w:pPr>
    </w:p>
    <w:p w14:paraId="58FC6C87" w14:textId="77777777" w:rsidR="00D66F47" w:rsidRDefault="00D66F47" w:rsidP="00D66F47">
      <w:pPr>
        <w:pStyle w:val="DefaultText"/>
        <w:tabs>
          <w:tab w:val="left" w:pos="720"/>
        </w:tabs>
        <w:jc w:val="both"/>
        <w:rPr>
          <w:rFonts w:ascii="Arial" w:hAnsi="Arial" w:cs="Arial"/>
          <w:sz w:val="21"/>
          <w:szCs w:val="21"/>
        </w:rPr>
      </w:pPr>
    </w:p>
    <w:p w14:paraId="66DC6197" w14:textId="77777777" w:rsidR="00D66F47" w:rsidRDefault="00D66F47" w:rsidP="00D66F47">
      <w:pPr>
        <w:pStyle w:val="DefaultText"/>
        <w:tabs>
          <w:tab w:val="left" w:pos="720"/>
        </w:tabs>
        <w:jc w:val="both"/>
        <w:rPr>
          <w:rFonts w:ascii="Arial" w:hAnsi="Arial" w:cs="Arial"/>
          <w:sz w:val="21"/>
          <w:szCs w:val="21"/>
        </w:rPr>
      </w:pPr>
    </w:p>
    <w:p w14:paraId="2F98C2EF" w14:textId="77777777" w:rsidR="00D66F47" w:rsidRDefault="00D66F47" w:rsidP="00D66F47">
      <w:pPr>
        <w:pStyle w:val="DefaultText"/>
        <w:tabs>
          <w:tab w:val="left" w:pos="720"/>
        </w:tabs>
        <w:jc w:val="both"/>
        <w:rPr>
          <w:rFonts w:ascii="Arial" w:hAnsi="Arial" w:cs="Arial"/>
          <w:sz w:val="21"/>
          <w:szCs w:val="21"/>
        </w:rPr>
      </w:pPr>
    </w:p>
    <w:p w14:paraId="127B25F1" w14:textId="77777777" w:rsidR="00D66F47" w:rsidRDefault="00D66F47" w:rsidP="00D66F47">
      <w:pPr>
        <w:pStyle w:val="DefaultText"/>
        <w:tabs>
          <w:tab w:val="left" w:pos="720"/>
        </w:tabs>
        <w:jc w:val="both"/>
        <w:rPr>
          <w:rFonts w:ascii="Arial" w:hAnsi="Arial" w:cs="Arial"/>
          <w:sz w:val="21"/>
          <w:szCs w:val="21"/>
        </w:rPr>
      </w:pPr>
    </w:p>
    <w:p w14:paraId="196B3D3C" w14:textId="77777777" w:rsidR="00D66F47" w:rsidRDefault="00D66F47" w:rsidP="00D66F47">
      <w:pPr>
        <w:pStyle w:val="DefaultText"/>
        <w:tabs>
          <w:tab w:val="left" w:pos="720"/>
        </w:tabs>
        <w:jc w:val="both"/>
        <w:rPr>
          <w:rFonts w:ascii="Arial" w:hAnsi="Arial" w:cs="Arial"/>
          <w:sz w:val="21"/>
          <w:szCs w:val="21"/>
        </w:rPr>
      </w:pPr>
    </w:p>
    <w:p w14:paraId="4218E07E" w14:textId="77777777" w:rsidR="00D66F47" w:rsidRDefault="00D66F47" w:rsidP="00D66F47">
      <w:pPr>
        <w:pStyle w:val="DefaultText"/>
        <w:tabs>
          <w:tab w:val="left" w:pos="720"/>
        </w:tabs>
        <w:jc w:val="both"/>
        <w:rPr>
          <w:rFonts w:ascii="Arial" w:hAnsi="Arial" w:cs="Arial"/>
          <w:sz w:val="21"/>
          <w:szCs w:val="21"/>
        </w:rPr>
      </w:pPr>
    </w:p>
    <w:p w14:paraId="4F69165E" w14:textId="77777777" w:rsidR="00D66F47" w:rsidRDefault="00D66F47" w:rsidP="00D66F47">
      <w:pPr>
        <w:pStyle w:val="DefaultText"/>
        <w:tabs>
          <w:tab w:val="left" w:pos="720"/>
        </w:tabs>
        <w:jc w:val="both"/>
        <w:rPr>
          <w:rFonts w:ascii="Arial" w:hAnsi="Arial" w:cs="Arial"/>
          <w:sz w:val="21"/>
          <w:szCs w:val="21"/>
        </w:rPr>
      </w:pPr>
    </w:p>
    <w:p w14:paraId="0D8BF0C3" w14:textId="77777777" w:rsidR="00D66F47" w:rsidRDefault="00D66F47" w:rsidP="00D66F47">
      <w:pPr>
        <w:pStyle w:val="DefaultText"/>
        <w:tabs>
          <w:tab w:val="left" w:pos="720"/>
        </w:tabs>
        <w:jc w:val="both"/>
        <w:rPr>
          <w:rFonts w:ascii="Arial" w:hAnsi="Arial" w:cs="Arial"/>
          <w:sz w:val="21"/>
          <w:szCs w:val="21"/>
        </w:rPr>
      </w:pPr>
    </w:p>
    <w:p w14:paraId="4CA02FCC" w14:textId="77777777" w:rsidR="00D66F47" w:rsidRDefault="00D66F47" w:rsidP="00D66F47">
      <w:pPr>
        <w:pStyle w:val="DefaultText"/>
        <w:tabs>
          <w:tab w:val="left" w:pos="720"/>
        </w:tabs>
        <w:jc w:val="both"/>
        <w:rPr>
          <w:rFonts w:ascii="Arial" w:hAnsi="Arial" w:cs="Arial"/>
          <w:sz w:val="21"/>
          <w:szCs w:val="21"/>
        </w:rPr>
      </w:pPr>
    </w:p>
    <w:p w14:paraId="38567F79" w14:textId="77777777" w:rsidR="00D66F47" w:rsidRDefault="00D66F47" w:rsidP="00D66F47">
      <w:pPr>
        <w:pStyle w:val="DefaultText"/>
        <w:tabs>
          <w:tab w:val="left" w:pos="720"/>
        </w:tabs>
        <w:jc w:val="both"/>
        <w:rPr>
          <w:rFonts w:ascii="Arial" w:hAnsi="Arial" w:cs="Arial"/>
          <w:sz w:val="21"/>
          <w:szCs w:val="21"/>
        </w:rPr>
      </w:pPr>
    </w:p>
    <w:p w14:paraId="6965210B" w14:textId="77777777" w:rsidR="00D66F47" w:rsidRDefault="00D66F47" w:rsidP="00D66F47">
      <w:pPr>
        <w:pStyle w:val="DefaultText"/>
        <w:tabs>
          <w:tab w:val="left" w:pos="720"/>
        </w:tabs>
        <w:jc w:val="both"/>
        <w:rPr>
          <w:rFonts w:ascii="Arial" w:hAnsi="Arial" w:cs="Arial"/>
          <w:sz w:val="21"/>
          <w:szCs w:val="21"/>
        </w:rPr>
      </w:pPr>
    </w:p>
    <w:p w14:paraId="67B185E6" w14:textId="77777777" w:rsidR="00D66F47" w:rsidRDefault="00D66F47" w:rsidP="00D66F47">
      <w:pPr>
        <w:pStyle w:val="DefaultText"/>
        <w:tabs>
          <w:tab w:val="left" w:pos="720"/>
        </w:tabs>
        <w:jc w:val="both"/>
        <w:rPr>
          <w:rFonts w:ascii="Arial" w:hAnsi="Arial" w:cs="Arial"/>
          <w:sz w:val="21"/>
          <w:szCs w:val="21"/>
        </w:rPr>
      </w:pPr>
    </w:p>
    <w:p w14:paraId="206ABFC5" w14:textId="77777777" w:rsidR="00D66F47" w:rsidRDefault="00D66F47" w:rsidP="00D66F47">
      <w:pPr>
        <w:pStyle w:val="DefaultText"/>
        <w:tabs>
          <w:tab w:val="left" w:pos="720"/>
        </w:tabs>
        <w:jc w:val="both"/>
        <w:rPr>
          <w:rFonts w:ascii="Arial" w:hAnsi="Arial" w:cs="Arial"/>
          <w:sz w:val="21"/>
          <w:szCs w:val="21"/>
        </w:rPr>
      </w:pPr>
    </w:p>
    <w:p w14:paraId="3A4B9BAB" w14:textId="77777777" w:rsidR="00D66F47" w:rsidRDefault="00D66F47" w:rsidP="00D66F47">
      <w:pPr>
        <w:pStyle w:val="DefaultText"/>
        <w:tabs>
          <w:tab w:val="left" w:pos="720"/>
        </w:tabs>
        <w:jc w:val="both"/>
        <w:rPr>
          <w:rFonts w:ascii="Arial" w:hAnsi="Arial" w:cs="Arial"/>
          <w:sz w:val="21"/>
          <w:szCs w:val="21"/>
        </w:rPr>
      </w:pPr>
    </w:p>
    <w:p w14:paraId="019FC452" w14:textId="77777777" w:rsidR="00D66F47" w:rsidRDefault="00D66F47" w:rsidP="00D66F47">
      <w:pPr>
        <w:pStyle w:val="DefaultText"/>
        <w:tabs>
          <w:tab w:val="left" w:pos="720"/>
        </w:tabs>
        <w:jc w:val="both"/>
        <w:rPr>
          <w:rFonts w:ascii="Arial" w:hAnsi="Arial" w:cs="Arial"/>
          <w:sz w:val="21"/>
          <w:szCs w:val="21"/>
        </w:rPr>
      </w:pPr>
    </w:p>
    <w:p w14:paraId="693B1F0E" w14:textId="1480C33A" w:rsidR="00D66F47" w:rsidRPr="00BA6C22" w:rsidRDefault="00D66F47" w:rsidP="00D66F47">
      <w:pPr>
        <w:pStyle w:val="DefaultText"/>
        <w:tabs>
          <w:tab w:val="left" w:pos="720"/>
        </w:tabs>
        <w:jc w:val="both"/>
        <w:rPr>
          <w:rFonts w:ascii="Arial" w:hAnsi="Arial" w:cs="Arial"/>
          <w:sz w:val="21"/>
          <w:szCs w:val="21"/>
        </w:rPr>
      </w:pPr>
      <w:r w:rsidRPr="0061012A">
        <w:rPr>
          <w:rFonts w:ascii="Arial" w:hAnsi="Arial" w:cs="Arial"/>
          <w:sz w:val="21"/>
          <w:szCs w:val="21"/>
        </w:rPr>
        <w:t>Th</w:t>
      </w:r>
      <w:r w:rsidRPr="00BA6C22">
        <w:rPr>
          <w:rFonts w:ascii="Arial" w:hAnsi="Arial" w:cs="Arial"/>
          <w:sz w:val="21"/>
          <w:szCs w:val="21"/>
        </w:rPr>
        <w:t xml:space="preserve">is is page </w:t>
      </w:r>
      <w:r w:rsidR="000A5AF9" w:rsidRPr="000A5AF9">
        <w:rPr>
          <w:rFonts w:ascii="Arial" w:hAnsi="Arial" w:cs="Arial"/>
          <w:sz w:val="21"/>
          <w:szCs w:val="21"/>
        </w:rPr>
        <w:t>20</w:t>
      </w:r>
      <w:r w:rsidR="000A5AF9">
        <w:rPr>
          <w:rFonts w:ascii="Arial" w:hAnsi="Arial" w:cs="Arial"/>
          <w:sz w:val="21"/>
          <w:szCs w:val="21"/>
        </w:rPr>
        <w:t xml:space="preserve"> </w:t>
      </w:r>
      <w:r w:rsidRPr="00BA6C22">
        <w:rPr>
          <w:rFonts w:ascii="Arial" w:hAnsi="Arial" w:cs="Arial"/>
          <w:sz w:val="21"/>
          <w:szCs w:val="21"/>
        </w:rPr>
        <w:t xml:space="preserve">of the Financial Regulations Policy.  Please sign below that you have read and understood the Financial Regulations Policy approved </w:t>
      </w:r>
      <w:r>
        <w:rPr>
          <w:rFonts w:ascii="Arial" w:hAnsi="Arial" w:cs="Arial"/>
          <w:sz w:val="21"/>
          <w:szCs w:val="21"/>
        </w:rPr>
        <w:t>November 2017</w:t>
      </w:r>
    </w:p>
    <w:p w14:paraId="1C234ECE" w14:textId="77777777" w:rsidR="00D66F47" w:rsidRPr="00BD26CF" w:rsidRDefault="00D66F47" w:rsidP="00D66F47">
      <w:pPr>
        <w:pStyle w:val="DefaultText"/>
        <w:tabs>
          <w:tab w:val="left" w:pos="720"/>
        </w:tabs>
        <w:jc w:val="both"/>
        <w:rPr>
          <w:rFonts w:ascii="Arial" w:hAnsi="Arial" w:cs="Arial"/>
          <w:color w:val="00B050"/>
          <w:sz w:val="21"/>
          <w:szCs w:val="21"/>
        </w:rPr>
      </w:pPr>
    </w:p>
    <w:p w14:paraId="1192F74D" w14:textId="77777777" w:rsidR="00D66F47" w:rsidRPr="000A5AF9" w:rsidRDefault="00D66F47" w:rsidP="00D66F47">
      <w:pPr>
        <w:pStyle w:val="DefaultText"/>
        <w:tabs>
          <w:tab w:val="left" w:pos="720"/>
        </w:tabs>
        <w:jc w:val="both"/>
        <w:rPr>
          <w:rFonts w:ascii="Arial" w:hAnsi="Arial" w:cs="Arial"/>
          <w:b/>
          <w:sz w:val="21"/>
          <w:szCs w:val="21"/>
        </w:rPr>
      </w:pPr>
      <w:r w:rsidRPr="000A5AF9">
        <w:rPr>
          <w:rFonts w:ascii="Arial" w:hAnsi="Arial" w:cs="Arial"/>
          <w:b/>
          <w:sz w:val="21"/>
          <w:szCs w:val="21"/>
        </w:rPr>
        <w:t>Management Committee</w:t>
      </w:r>
    </w:p>
    <w:tbl>
      <w:tblPr>
        <w:tblW w:w="0" w:type="auto"/>
        <w:tblLook w:val="0000" w:firstRow="0" w:lastRow="0" w:firstColumn="0" w:lastColumn="0" w:noHBand="0" w:noVBand="0"/>
      </w:tblPr>
      <w:tblGrid>
        <w:gridCol w:w="509"/>
        <w:gridCol w:w="5132"/>
        <w:gridCol w:w="310"/>
        <w:gridCol w:w="718"/>
        <w:gridCol w:w="2356"/>
      </w:tblGrid>
      <w:tr w:rsidR="00D66F47" w:rsidRPr="000A5AF9" w14:paraId="4862BA15" w14:textId="77777777" w:rsidTr="00D66F47">
        <w:trPr>
          <w:cantSplit/>
        </w:trPr>
        <w:tc>
          <w:tcPr>
            <w:tcW w:w="508" w:type="dxa"/>
          </w:tcPr>
          <w:p w14:paraId="4E25FCDE" w14:textId="77777777" w:rsidR="00D66F47" w:rsidRPr="000A5AF9" w:rsidRDefault="00D66F47" w:rsidP="00D66F47">
            <w:pPr>
              <w:pStyle w:val="DefaultText"/>
              <w:tabs>
                <w:tab w:val="left" w:pos="720"/>
              </w:tabs>
              <w:jc w:val="both"/>
              <w:rPr>
                <w:rFonts w:ascii="Arial" w:hAnsi="Arial" w:cs="Arial"/>
                <w:sz w:val="21"/>
                <w:szCs w:val="21"/>
              </w:rPr>
            </w:pPr>
          </w:p>
          <w:p w14:paraId="2262BDD2"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1.</w:t>
            </w:r>
          </w:p>
        </w:tc>
        <w:tc>
          <w:tcPr>
            <w:tcW w:w="5281" w:type="dxa"/>
            <w:tcBorders>
              <w:bottom w:val="single" w:sz="4" w:space="0" w:color="auto"/>
            </w:tcBorders>
          </w:tcPr>
          <w:p w14:paraId="4118EDB7"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746469CE"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4B3C0C5B" w14:textId="77777777" w:rsidR="00D66F47" w:rsidRPr="000A5AF9" w:rsidRDefault="00D66F47" w:rsidP="00D66F47">
            <w:pPr>
              <w:pStyle w:val="DefaultText"/>
              <w:tabs>
                <w:tab w:val="left" w:pos="720"/>
              </w:tabs>
              <w:jc w:val="both"/>
              <w:rPr>
                <w:rFonts w:ascii="Arial" w:hAnsi="Arial" w:cs="Arial"/>
                <w:sz w:val="21"/>
                <w:szCs w:val="21"/>
              </w:rPr>
            </w:pPr>
          </w:p>
          <w:p w14:paraId="59B2D719"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bottom w:val="single" w:sz="4" w:space="0" w:color="auto"/>
            </w:tcBorders>
          </w:tcPr>
          <w:p w14:paraId="3CF2C455"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70A03B06" w14:textId="77777777" w:rsidTr="00D66F47">
        <w:trPr>
          <w:cantSplit/>
        </w:trPr>
        <w:tc>
          <w:tcPr>
            <w:tcW w:w="508" w:type="dxa"/>
          </w:tcPr>
          <w:p w14:paraId="0E89A33B" w14:textId="77777777" w:rsidR="00D66F47" w:rsidRPr="000A5AF9" w:rsidRDefault="00D66F47" w:rsidP="00D66F47">
            <w:pPr>
              <w:pStyle w:val="DefaultText"/>
              <w:tabs>
                <w:tab w:val="left" w:pos="720"/>
              </w:tabs>
              <w:jc w:val="both"/>
              <w:rPr>
                <w:rFonts w:ascii="Arial" w:hAnsi="Arial" w:cs="Arial"/>
                <w:sz w:val="21"/>
                <w:szCs w:val="21"/>
              </w:rPr>
            </w:pPr>
          </w:p>
          <w:p w14:paraId="5147BB9D"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2.</w:t>
            </w:r>
          </w:p>
        </w:tc>
        <w:tc>
          <w:tcPr>
            <w:tcW w:w="5281" w:type="dxa"/>
            <w:tcBorders>
              <w:top w:val="single" w:sz="4" w:space="0" w:color="auto"/>
              <w:bottom w:val="single" w:sz="4" w:space="0" w:color="auto"/>
            </w:tcBorders>
          </w:tcPr>
          <w:p w14:paraId="47F5642E"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2C111300"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2612BC1F" w14:textId="77777777" w:rsidR="00D66F47" w:rsidRPr="000A5AF9" w:rsidRDefault="00D66F47" w:rsidP="00D66F47">
            <w:pPr>
              <w:pStyle w:val="DefaultText"/>
              <w:tabs>
                <w:tab w:val="left" w:pos="720"/>
              </w:tabs>
              <w:jc w:val="both"/>
              <w:rPr>
                <w:rFonts w:ascii="Arial" w:hAnsi="Arial" w:cs="Arial"/>
                <w:sz w:val="21"/>
                <w:szCs w:val="21"/>
              </w:rPr>
            </w:pPr>
          </w:p>
          <w:p w14:paraId="37C7B1ED"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0301A193"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3261A403" w14:textId="77777777" w:rsidTr="00D66F47">
        <w:tc>
          <w:tcPr>
            <w:tcW w:w="508" w:type="dxa"/>
          </w:tcPr>
          <w:p w14:paraId="4E053EFB" w14:textId="77777777" w:rsidR="00D66F47" w:rsidRPr="000A5AF9" w:rsidRDefault="00D66F47" w:rsidP="00D66F47">
            <w:pPr>
              <w:pStyle w:val="DefaultText"/>
              <w:tabs>
                <w:tab w:val="left" w:pos="720"/>
              </w:tabs>
              <w:jc w:val="both"/>
              <w:rPr>
                <w:rFonts w:ascii="Arial" w:hAnsi="Arial" w:cs="Arial"/>
                <w:sz w:val="21"/>
                <w:szCs w:val="21"/>
              </w:rPr>
            </w:pPr>
          </w:p>
          <w:p w14:paraId="3A4E0005"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3.</w:t>
            </w:r>
          </w:p>
        </w:tc>
        <w:tc>
          <w:tcPr>
            <w:tcW w:w="5281" w:type="dxa"/>
            <w:tcBorders>
              <w:top w:val="single" w:sz="4" w:space="0" w:color="auto"/>
              <w:bottom w:val="single" w:sz="4" w:space="0" w:color="auto"/>
            </w:tcBorders>
          </w:tcPr>
          <w:p w14:paraId="5D639BAD"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51583036"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3F3E64D4" w14:textId="77777777" w:rsidR="00D66F47" w:rsidRPr="000A5AF9" w:rsidRDefault="00D66F47" w:rsidP="00D66F47">
            <w:pPr>
              <w:pStyle w:val="DefaultText"/>
              <w:tabs>
                <w:tab w:val="left" w:pos="720"/>
              </w:tabs>
              <w:jc w:val="both"/>
              <w:rPr>
                <w:rFonts w:ascii="Arial" w:hAnsi="Arial" w:cs="Arial"/>
                <w:sz w:val="21"/>
                <w:szCs w:val="21"/>
              </w:rPr>
            </w:pPr>
          </w:p>
          <w:p w14:paraId="57AEF15B"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6D6E0FD1"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52DE8AC2" w14:textId="77777777" w:rsidTr="00D66F47">
        <w:tc>
          <w:tcPr>
            <w:tcW w:w="508" w:type="dxa"/>
          </w:tcPr>
          <w:p w14:paraId="66DDCDE5" w14:textId="77777777" w:rsidR="00D66F47" w:rsidRPr="000A5AF9" w:rsidRDefault="00D66F47" w:rsidP="00D66F47">
            <w:pPr>
              <w:pStyle w:val="DefaultText"/>
              <w:tabs>
                <w:tab w:val="left" w:pos="720"/>
              </w:tabs>
              <w:jc w:val="both"/>
              <w:rPr>
                <w:rFonts w:ascii="Arial" w:hAnsi="Arial" w:cs="Arial"/>
                <w:sz w:val="21"/>
                <w:szCs w:val="21"/>
              </w:rPr>
            </w:pPr>
          </w:p>
          <w:p w14:paraId="6630BCFB"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4.</w:t>
            </w:r>
          </w:p>
        </w:tc>
        <w:tc>
          <w:tcPr>
            <w:tcW w:w="5281" w:type="dxa"/>
            <w:tcBorders>
              <w:top w:val="single" w:sz="4" w:space="0" w:color="auto"/>
              <w:bottom w:val="single" w:sz="4" w:space="0" w:color="auto"/>
            </w:tcBorders>
          </w:tcPr>
          <w:p w14:paraId="76CECD82"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76AEFCBE"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3223036E" w14:textId="77777777" w:rsidR="00D66F47" w:rsidRPr="000A5AF9" w:rsidRDefault="00D66F47" w:rsidP="00D66F47">
            <w:pPr>
              <w:pStyle w:val="DefaultText"/>
              <w:tabs>
                <w:tab w:val="left" w:pos="720"/>
              </w:tabs>
              <w:jc w:val="both"/>
              <w:rPr>
                <w:rFonts w:ascii="Arial" w:hAnsi="Arial" w:cs="Arial"/>
                <w:sz w:val="21"/>
                <w:szCs w:val="21"/>
              </w:rPr>
            </w:pPr>
          </w:p>
          <w:p w14:paraId="044756ED"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3FDE6BE8"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585BFC20" w14:textId="77777777" w:rsidTr="00D66F47">
        <w:tc>
          <w:tcPr>
            <w:tcW w:w="508" w:type="dxa"/>
          </w:tcPr>
          <w:p w14:paraId="3E7E0866" w14:textId="77777777" w:rsidR="00D66F47" w:rsidRPr="000A5AF9" w:rsidRDefault="00D66F47" w:rsidP="00D66F47">
            <w:pPr>
              <w:pStyle w:val="DefaultText"/>
              <w:tabs>
                <w:tab w:val="left" w:pos="720"/>
              </w:tabs>
              <w:jc w:val="both"/>
              <w:rPr>
                <w:rFonts w:ascii="Arial" w:hAnsi="Arial" w:cs="Arial"/>
                <w:sz w:val="21"/>
                <w:szCs w:val="21"/>
              </w:rPr>
            </w:pPr>
          </w:p>
          <w:p w14:paraId="0414F551"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5.</w:t>
            </w:r>
          </w:p>
        </w:tc>
        <w:tc>
          <w:tcPr>
            <w:tcW w:w="5281" w:type="dxa"/>
            <w:tcBorders>
              <w:top w:val="single" w:sz="4" w:space="0" w:color="auto"/>
              <w:bottom w:val="single" w:sz="4" w:space="0" w:color="auto"/>
            </w:tcBorders>
          </w:tcPr>
          <w:p w14:paraId="3313EA1C"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1E090B2B"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5BFE1FAD" w14:textId="77777777" w:rsidR="00D66F47" w:rsidRPr="000A5AF9" w:rsidRDefault="00D66F47" w:rsidP="00D66F47">
            <w:pPr>
              <w:pStyle w:val="DefaultText"/>
              <w:tabs>
                <w:tab w:val="left" w:pos="720"/>
              </w:tabs>
              <w:jc w:val="both"/>
              <w:rPr>
                <w:rFonts w:ascii="Arial" w:hAnsi="Arial" w:cs="Arial"/>
                <w:sz w:val="21"/>
                <w:szCs w:val="21"/>
              </w:rPr>
            </w:pPr>
          </w:p>
          <w:p w14:paraId="3F120C62"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3271F1F4"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71402885" w14:textId="77777777" w:rsidTr="00D66F47">
        <w:tc>
          <w:tcPr>
            <w:tcW w:w="508" w:type="dxa"/>
          </w:tcPr>
          <w:p w14:paraId="5BE43356" w14:textId="77777777" w:rsidR="00D66F47" w:rsidRPr="000A5AF9" w:rsidRDefault="00D66F47" w:rsidP="00D66F47">
            <w:pPr>
              <w:pStyle w:val="DefaultText"/>
              <w:tabs>
                <w:tab w:val="left" w:pos="720"/>
              </w:tabs>
              <w:jc w:val="both"/>
              <w:rPr>
                <w:rFonts w:ascii="Arial" w:hAnsi="Arial" w:cs="Arial"/>
                <w:sz w:val="21"/>
                <w:szCs w:val="21"/>
              </w:rPr>
            </w:pPr>
          </w:p>
          <w:p w14:paraId="5C9250AB"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6.</w:t>
            </w:r>
          </w:p>
        </w:tc>
        <w:tc>
          <w:tcPr>
            <w:tcW w:w="5281" w:type="dxa"/>
            <w:tcBorders>
              <w:top w:val="single" w:sz="4" w:space="0" w:color="auto"/>
              <w:bottom w:val="single" w:sz="4" w:space="0" w:color="auto"/>
            </w:tcBorders>
          </w:tcPr>
          <w:p w14:paraId="742D9592"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13CFFFFF"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2D9C9A27" w14:textId="77777777" w:rsidR="00D66F47" w:rsidRPr="000A5AF9" w:rsidRDefault="00D66F47" w:rsidP="00D66F47">
            <w:pPr>
              <w:pStyle w:val="DefaultText"/>
              <w:tabs>
                <w:tab w:val="left" w:pos="720"/>
              </w:tabs>
              <w:jc w:val="both"/>
              <w:rPr>
                <w:rFonts w:ascii="Arial" w:hAnsi="Arial" w:cs="Arial"/>
                <w:sz w:val="21"/>
                <w:szCs w:val="21"/>
              </w:rPr>
            </w:pPr>
          </w:p>
          <w:p w14:paraId="6BD28CB4"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076CBA9F"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56BFE1E3" w14:textId="77777777" w:rsidTr="00D66F47">
        <w:tc>
          <w:tcPr>
            <w:tcW w:w="508" w:type="dxa"/>
          </w:tcPr>
          <w:p w14:paraId="455F7073" w14:textId="77777777" w:rsidR="00D66F47" w:rsidRPr="000A5AF9" w:rsidRDefault="00D66F47" w:rsidP="00D66F47">
            <w:pPr>
              <w:pStyle w:val="DefaultText"/>
              <w:tabs>
                <w:tab w:val="left" w:pos="720"/>
              </w:tabs>
              <w:jc w:val="both"/>
              <w:rPr>
                <w:rFonts w:ascii="Arial" w:hAnsi="Arial" w:cs="Arial"/>
                <w:sz w:val="21"/>
                <w:szCs w:val="21"/>
              </w:rPr>
            </w:pPr>
          </w:p>
          <w:p w14:paraId="7969C89C"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7.</w:t>
            </w:r>
          </w:p>
        </w:tc>
        <w:tc>
          <w:tcPr>
            <w:tcW w:w="5281" w:type="dxa"/>
            <w:tcBorders>
              <w:top w:val="single" w:sz="4" w:space="0" w:color="auto"/>
              <w:bottom w:val="single" w:sz="4" w:space="0" w:color="auto"/>
            </w:tcBorders>
          </w:tcPr>
          <w:p w14:paraId="6A420AE5"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02A8E7B5"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24CDCF8A" w14:textId="77777777" w:rsidR="00D66F47" w:rsidRPr="000A5AF9" w:rsidRDefault="00D66F47" w:rsidP="00D66F47">
            <w:pPr>
              <w:pStyle w:val="DefaultText"/>
              <w:tabs>
                <w:tab w:val="left" w:pos="720"/>
              </w:tabs>
              <w:jc w:val="both"/>
              <w:rPr>
                <w:rFonts w:ascii="Arial" w:hAnsi="Arial" w:cs="Arial"/>
                <w:sz w:val="21"/>
                <w:szCs w:val="21"/>
              </w:rPr>
            </w:pPr>
          </w:p>
          <w:p w14:paraId="069FB13D"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375F1BF2"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3C42C302" w14:textId="77777777" w:rsidTr="00D66F47">
        <w:tc>
          <w:tcPr>
            <w:tcW w:w="508" w:type="dxa"/>
          </w:tcPr>
          <w:p w14:paraId="1A49AC8A" w14:textId="77777777" w:rsidR="00D66F47" w:rsidRPr="000A5AF9" w:rsidRDefault="00D66F47" w:rsidP="00D66F47">
            <w:pPr>
              <w:pStyle w:val="DefaultText"/>
              <w:tabs>
                <w:tab w:val="left" w:pos="720"/>
              </w:tabs>
              <w:jc w:val="both"/>
              <w:rPr>
                <w:rFonts w:ascii="Arial" w:hAnsi="Arial" w:cs="Arial"/>
                <w:sz w:val="21"/>
                <w:szCs w:val="21"/>
              </w:rPr>
            </w:pPr>
          </w:p>
          <w:p w14:paraId="176CF344"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8.</w:t>
            </w:r>
          </w:p>
        </w:tc>
        <w:tc>
          <w:tcPr>
            <w:tcW w:w="5281" w:type="dxa"/>
            <w:tcBorders>
              <w:top w:val="single" w:sz="4" w:space="0" w:color="auto"/>
              <w:bottom w:val="single" w:sz="4" w:space="0" w:color="auto"/>
            </w:tcBorders>
          </w:tcPr>
          <w:p w14:paraId="49BD35F8"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7ACC42C2"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0929FA40" w14:textId="77777777" w:rsidR="00D66F47" w:rsidRPr="000A5AF9" w:rsidRDefault="00D66F47" w:rsidP="00D66F47">
            <w:pPr>
              <w:pStyle w:val="DefaultText"/>
              <w:tabs>
                <w:tab w:val="left" w:pos="720"/>
              </w:tabs>
              <w:jc w:val="both"/>
              <w:rPr>
                <w:rFonts w:ascii="Arial" w:hAnsi="Arial" w:cs="Arial"/>
                <w:sz w:val="21"/>
                <w:szCs w:val="21"/>
              </w:rPr>
            </w:pPr>
          </w:p>
          <w:p w14:paraId="2A7220C6"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77601641"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31AAEBC0" w14:textId="77777777" w:rsidTr="00D66F47">
        <w:tc>
          <w:tcPr>
            <w:tcW w:w="508" w:type="dxa"/>
          </w:tcPr>
          <w:p w14:paraId="68400641" w14:textId="77777777" w:rsidR="00D66F47" w:rsidRPr="000A5AF9" w:rsidRDefault="00D66F47" w:rsidP="00D66F47">
            <w:pPr>
              <w:pStyle w:val="DefaultText"/>
              <w:tabs>
                <w:tab w:val="left" w:pos="720"/>
              </w:tabs>
              <w:jc w:val="both"/>
              <w:rPr>
                <w:rFonts w:ascii="Arial" w:hAnsi="Arial" w:cs="Arial"/>
                <w:sz w:val="21"/>
                <w:szCs w:val="21"/>
              </w:rPr>
            </w:pPr>
          </w:p>
          <w:p w14:paraId="7B3CE658"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9.</w:t>
            </w:r>
          </w:p>
        </w:tc>
        <w:tc>
          <w:tcPr>
            <w:tcW w:w="5281" w:type="dxa"/>
            <w:tcBorders>
              <w:top w:val="single" w:sz="4" w:space="0" w:color="auto"/>
              <w:bottom w:val="single" w:sz="4" w:space="0" w:color="auto"/>
            </w:tcBorders>
          </w:tcPr>
          <w:p w14:paraId="6A5DAC09"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269DCF08"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0F1C1FC1" w14:textId="77777777" w:rsidR="00D66F47" w:rsidRPr="000A5AF9" w:rsidRDefault="00D66F47" w:rsidP="00D66F47">
            <w:pPr>
              <w:pStyle w:val="DefaultText"/>
              <w:tabs>
                <w:tab w:val="left" w:pos="720"/>
              </w:tabs>
              <w:jc w:val="both"/>
              <w:rPr>
                <w:rFonts w:ascii="Arial" w:hAnsi="Arial" w:cs="Arial"/>
                <w:sz w:val="21"/>
                <w:szCs w:val="21"/>
              </w:rPr>
            </w:pPr>
          </w:p>
          <w:p w14:paraId="44FAEB48"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6920FD86"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0A8EC45B" w14:textId="77777777" w:rsidTr="00D66F47">
        <w:tc>
          <w:tcPr>
            <w:tcW w:w="508" w:type="dxa"/>
          </w:tcPr>
          <w:p w14:paraId="0522F813" w14:textId="77777777" w:rsidR="00D66F47" w:rsidRPr="000A5AF9" w:rsidRDefault="00D66F47" w:rsidP="00D66F47">
            <w:pPr>
              <w:pStyle w:val="DefaultText"/>
              <w:tabs>
                <w:tab w:val="left" w:pos="720"/>
              </w:tabs>
              <w:jc w:val="both"/>
              <w:rPr>
                <w:rFonts w:ascii="Arial" w:hAnsi="Arial" w:cs="Arial"/>
                <w:sz w:val="21"/>
                <w:szCs w:val="21"/>
              </w:rPr>
            </w:pPr>
          </w:p>
          <w:p w14:paraId="2993A3C8"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10.</w:t>
            </w:r>
          </w:p>
        </w:tc>
        <w:tc>
          <w:tcPr>
            <w:tcW w:w="5281" w:type="dxa"/>
            <w:tcBorders>
              <w:top w:val="single" w:sz="4" w:space="0" w:color="auto"/>
              <w:bottom w:val="single" w:sz="4" w:space="0" w:color="auto"/>
            </w:tcBorders>
          </w:tcPr>
          <w:p w14:paraId="1FFEEFF2"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1247EAE9"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6C0BB7DF" w14:textId="77777777" w:rsidR="00D66F47" w:rsidRPr="000A5AF9" w:rsidRDefault="00D66F47" w:rsidP="00D66F47">
            <w:pPr>
              <w:pStyle w:val="DefaultText"/>
              <w:tabs>
                <w:tab w:val="left" w:pos="720"/>
              </w:tabs>
              <w:jc w:val="both"/>
              <w:rPr>
                <w:rFonts w:ascii="Arial" w:hAnsi="Arial" w:cs="Arial"/>
                <w:sz w:val="21"/>
                <w:szCs w:val="21"/>
              </w:rPr>
            </w:pPr>
          </w:p>
          <w:p w14:paraId="1899CDF1"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5F7E47A1"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1868B34A" w14:textId="77777777" w:rsidTr="00D66F47">
        <w:tc>
          <w:tcPr>
            <w:tcW w:w="508" w:type="dxa"/>
          </w:tcPr>
          <w:p w14:paraId="220F9ADF" w14:textId="77777777" w:rsidR="00D66F47" w:rsidRPr="000A5AF9" w:rsidRDefault="00D66F47" w:rsidP="00D66F47">
            <w:pPr>
              <w:pStyle w:val="DefaultText"/>
              <w:tabs>
                <w:tab w:val="left" w:pos="720"/>
              </w:tabs>
              <w:jc w:val="both"/>
              <w:rPr>
                <w:rFonts w:ascii="Arial" w:hAnsi="Arial" w:cs="Arial"/>
                <w:sz w:val="21"/>
                <w:szCs w:val="21"/>
              </w:rPr>
            </w:pPr>
          </w:p>
          <w:p w14:paraId="4BB51F3F"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11.</w:t>
            </w:r>
          </w:p>
        </w:tc>
        <w:tc>
          <w:tcPr>
            <w:tcW w:w="5281" w:type="dxa"/>
            <w:tcBorders>
              <w:top w:val="single" w:sz="4" w:space="0" w:color="auto"/>
              <w:bottom w:val="single" w:sz="4" w:space="0" w:color="auto"/>
            </w:tcBorders>
          </w:tcPr>
          <w:p w14:paraId="7E7CA39A"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0E9D447B"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4258EE23" w14:textId="77777777" w:rsidR="00D66F47" w:rsidRPr="000A5AF9" w:rsidRDefault="00D66F47" w:rsidP="00D66F47">
            <w:pPr>
              <w:pStyle w:val="DefaultText"/>
              <w:tabs>
                <w:tab w:val="left" w:pos="720"/>
              </w:tabs>
              <w:jc w:val="both"/>
              <w:rPr>
                <w:rFonts w:ascii="Arial" w:hAnsi="Arial" w:cs="Arial"/>
                <w:sz w:val="21"/>
                <w:szCs w:val="21"/>
              </w:rPr>
            </w:pPr>
          </w:p>
          <w:p w14:paraId="68B48B2E"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714C5513" w14:textId="77777777" w:rsidR="00D66F47" w:rsidRPr="000A5AF9" w:rsidRDefault="00D66F47" w:rsidP="00D66F47">
            <w:pPr>
              <w:pStyle w:val="DefaultText"/>
              <w:tabs>
                <w:tab w:val="left" w:pos="720"/>
              </w:tabs>
              <w:jc w:val="both"/>
              <w:rPr>
                <w:rFonts w:ascii="Arial" w:hAnsi="Arial" w:cs="Arial"/>
                <w:sz w:val="21"/>
                <w:szCs w:val="21"/>
              </w:rPr>
            </w:pPr>
          </w:p>
        </w:tc>
      </w:tr>
      <w:tr w:rsidR="00D66F47" w:rsidRPr="000A5AF9" w14:paraId="7AEF9F0A" w14:textId="77777777" w:rsidTr="00D66F47">
        <w:tc>
          <w:tcPr>
            <w:tcW w:w="508" w:type="dxa"/>
          </w:tcPr>
          <w:p w14:paraId="03B2DB41" w14:textId="77777777" w:rsidR="00D66F47" w:rsidRPr="000A5AF9" w:rsidRDefault="00D66F47" w:rsidP="00D66F47">
            <w:pPr>
              <w:pStyle w:val="DefaultText"/>
              <w:tabs>
                <w:tab w:val="left" w:pos="720"/>
              </w:tabs>
              <w:jc w:val="both"/>
              <w:rPr>
                <w:rFonts w:ascii="Arial" w:hAnsi="Arial" w:cs="Arial"/>
                <w:sz w:val="21"/>
                <w:szCs w:val="21"/>
              </w:rPr>
            </w:pPr>
          </w:p>
          <w:p w14:paraId="7F91F705"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12.</w:t>
            </w:r>
          </w:p>
        </w:tc>
        <w:tc>
          <w:tcPr>
            <w:tcW w:w="5281" w:type="dxa"/>
            <w:tcBorders>
              <w:top w:val="single" w:sz="4" w:space="0" w:color="auto"/>
              <w:bottom w:val="single" w:sz="4" w:space="0" w:color="auto"/>
            </w:tcBorders>
          </w:tcPr>
          <w:p w14:paraId="1DBE73AE" w14:textId="77777777" w:rsidR="00D66F47" w:rsidRPr="000A5AF9" w:rsidRDefault="00D66F47" w:rsidP="00D66F47">
            <w:pPr>
              <w:pStyle w:val="DefaultText"/>
              <w:tabs>
                <w:tab w:val="left" w:pos="720"/>
              </w:tabs>
              <w:jc w:val="both"/>
              <w:rPr>
                <w:rFonts w:ascii="Arial" w:hAnsi="Arial" w:cs="Arial"/>
                <w:sz w:val="21"/>
                <w:szCs w:val="21"/>
              </w:rPr>
            </w:pPr>
          </w:p>
        </w:tc>
        <w:tc>
          <w:tcPr>
            <w:tcW w:w="313" w:type="dxa"/>
          </w:tcPr>
          <w:p w14:paraId="2E688D3D" w14:textId="77777777" w:rsidR="00D66F47" w:rsidRPr="000A5AF9" w:rsidRDefault="00D66F47" w:rsidP="00D66F47">
            <w:pPr>
              <w:pStyle w:val="DefaultText"/>
              <w:tabs>
                <w:tab w:val="left" w:pos="720"/>
              </w:tabs>
              <w:jc w:val="both"/>
              <w:rPr>
                <w:rFonts w:ascii="Arial" w:hAnsi="Arial" w:cs="Arial"/>
                <w:sz w:val="21"/>
                <w:szCs w:val="21"/>
              </w:rPr>
            </w:pPr>
          </w:p>
        </w:tc>
        <w:tc>
          <w:tcPr>
            <w:tcW w:w="718" w:type="dxa"/>
          </w:tcPr>
          <w:p w14:paraId="7BFF2B62" w14:textId="77777777" w:rsidR="00D66F47" w:rsidRPr="000A5AF9" w:rsidRDefault="00D66F47" w:rsidP="00D66F47">
            <w:pPr>
              <w:pStyle w:val="DefaultText"/>
              <w:tabs>
                <w:tab w:val="left" w:pos="720"/>
              </w:tabs>
              <w:jc w:val="both"/>
              <w:rPr>
                <w:rFonts w:ascii="Arial" w:hAnsi="Arial" w:cs="Arial"/>
                <w:sz w:val="21"/>
                <w:szCs w:val="21"/>
              </w:rPr>
            </w:pPr>
          </w:p>
          <w:p w14:paraId="073040B9" w14:textId="77777777" w:rsidR="00D66F47" w:rsidRPr="000A5AF9" w:rsidRDefault="00D66F47" w:rsidP="00D66F47">
            <w:pPr>
              <w:pStyle w:val="DefaultText"/>
              <w:tabs>
                <w:tab w:val="left" w:pos="720"/>
              </w:tabs>
              <w:jc w:val="both"/>
              <w:rPr>
                <w:rFonts w:ascii="Arial" w:hAnsi="Arial" w:cs="Arial"/>
                <w:sz w:val="21"/>
                <w:szCs w:val="21"/>
              </w:rPr>
            </w:pPr>
            <w:r w:rsidRPr="000A5AF9">
              <w:rPr>
                <w:rFonts w:ascii="Arial" w:hAnsi="Arial" w:cs="Arial"/>
                <w:sz w:val="21"/>
                <w:szCs w:val="21"/>
              </w:rPr>
              <w:t>Date:</w:t>
            </w:r>
          </w:p>
        </w:tc>
        <w:tc>
          <w:tcPr>
            <w:tcW w:w="2421" w:type="dxa"/>
            <w:tcBorders>
              <w:top w:val="single" w:sz="4" w:space="0" w:color="auto"/>
              <w:bottom w:val="single" w:sz="4" w:space="0" w:color="auto"/>
            </w:tcBorders>
          </w:tcPr>
          <w:p w14:paraId="612F9EE5" w14:textId="77777777" w:rsidR="00D66F47" w:rsidRPr="000A5AF9" w:rsidRDefault="00D66F47" w:rsidP="00D66F47">
            <w:pPr>
              <w:pStyle w:val="DefaultText"/>
              <w:tabs>
                <w:tab w:val="left" w:pos="720"/>
              </w:tabs>
              <w:jc w:val="both"/>
              <w:rPr>
                <w:rFonts w:ascii="Arial" w:hAnsi="Arial" w:cs="Arial"/>
                <w:sz w:val="21"/>
                <w:szCs w:val="21"/>
              </w:rPr>
            </w:pPr>
          </w:p>
        </w:tc>
      </w:tr>
    </w:tbl>
    <w:p w14:paraId="55B53965" w14:textId="77777777" w:rsidR="00D66F47" w:rsidRDefault="00D66F47" w:rsidP="00D66F47">
      <w:pPr>
        <w:pStyle w:val="DefaultText"/>
        <w:tabs>
          <w:tab w:val="left" w:pos="720"/>
        </w:tabs>
        <w:jc w:val="both"/>
        <w:rPr>
          <w:rFonts w:ascii="Arial" w:hAnsi="Arial" w:cs="Arial"/>
          <w:sz w:val="21"/>
          <w:szCs w:val="21"/>
        </w:rPr>
      </w:pPr>
    </w:p>
    <w:p w14:paraId="2467ADC9" w14:textId="77777777" w:rsidR="00D66F47" w:rsidRPr="000A5AF9" w:rsidRDefault="00D66F47" w:rsidP="00D66F47">
      <w:pPr>
        <w:pStyle w:val="DefaultText"/>
        <w:tabs>
          <w:tab w:val="left" w:pos="720"/>
        </w:tabs>
        <w:jc w:val="both"/>
        <w:rPr>
          <w:rFonts w:ascii="Arial" w:hAnsi="Arial" w:cs="Arial"/>
          <w:b/>
          <w:sz w:val="21"/>
          <w:szCs w:val="21"/>
        </w:rPr>
      </w:pPr>
      <w:r w:rsidRPr="000A5AF9">
        <w:rPr>
          <w:rFonts w:ascii="Arial" w:hAnsi="Arial" w:cs="Arial"/>
          <w:b/>
          <w:sz w:val="21"/>
          <w:szCs w:val="21"/>
        </w:rPr>
        <w:t>Staff Members</w:t>
      </w:r>
    </w:p>
    <w:tbl>
      <w:tblPr>
        <w:tblW w:w="0" w:type="auto"/>
        <w:tblLook w:val="0000" w:firstRow="0" w:lastRow="0" w:firstColumn="0" w:lastColumn="0" w:noHBand="0" w:noVBand="0"/>
      </w:tblPr>
      <w:tblGrid>
        <w:gridCol w:w="509"/>
        <w:gridCol w:w="5132"/>
        <w:gridCol w:w="310"/>
        <w:gridCol w:w="718"/>
        <w:gridCol w:w="2356"/>
      </w:tblGrid>
      <w:tr w:rsidR="00D66F47" w:rsidRPr="00BA6C22" w14:paraId="3F2F4911" w14:textId="77777777" w:rsidTr="00D66F47">
        <w:trPr>
          <w:cantSplit/>
        </w:trPr>
        <w:tc>
          <w:tcPr>
            <w:tcW w:w="508" w:type="dxa"/>
          </w:tcPr>
          <w:p w14:paraId="3882C68C" w14:textId="77777777" w:rsidR="00D66F47" w:rsidRPr="00BA6C22" w:rsidRDefault="00D66F47" w:rsidP="00D66F47">
            <w:pPr>
              <w:pStyle w:val="DefaultText"/>
              <w:tabs>
                <w:tab w:val="left" w:pos="720"/>
              </w:tabs>
              <w:jc w:val="both"/>
              <w:rPr>
                <w:rFonts w:ascii="Arial" w:hAnsi="Arial" w:cs="Arial"/>
                <w:sz w:val="21"/>
                <w:szCs w:val="21"/>
              </w:rPr>
            </w:pPr>
          </w:p>
          <w:p w14:paraId="0C07AA20"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1.</w:t>
            </w:r>
          </w:p>
        </w:tc>
        <w:tc>
          <w:tcPr>
            <w:tcW w:w="5281" w:type="dxa"/>
            <w:tcBorders>
              <w:bottom w:val="single" w:sz="4" w:space="0" w:color="auto"/>
            </w:tcBorders>
          </w:tcPr>
          <w:p w14:paraId="1D16491F"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7AFFE647"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46321E97" w14:textId="77777777" w:rsidR="00D66F47" w:rsidRPr="00BA6C22" w:rsidRDefault="00D66F47" w:rsidP="00D66F47">
            <w:pPr>
              <w:pStyle w:val="DefaultText"/>
              <w:tabs>
                <w:tab w:val="left" w:pos="720"/>
              </w:tabs>
              <w:jc w:val="both"/>
              <w:rPr>
                <w:rFonts w:ascii="Arial" w:hAnsi="Arial" w:cs="Arial"/>
                <w:sz w:val="21"/>
                <w:szCs w:val="21"/>
              </w:rPr>
            </w:pPr>
          </w:p>
          <w:p w14:paraId="0BCC56CF"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bottom w:val="single" w:sz="4" w:space="0" w:color="auto"/>
            </w:tcBorders>
          </w:tcPr>
          <w:p w14:paraId="392AEF68"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1608BF21" w14:textId="77777777" w:rsidTr="00D66F47">
        <w:trPr>
          <w:cantSplit/>
        </w:trPr>
        <w:tc>
          <w:tcPr>
            <w:tcW w:w="508" w:type="dxa"/>
          </w:tcPr>
          <w:p w14:paraId="1412D451" w14:textId="77777777" w:rsidR="00D66F47" w:rsidRPr="00BA6C22" w:rsidRDefault="00D66F47" w:rsidP="00D66F47">
            <w:pPr>
              <w:pStyle w:val="DefaultText"/>
              <w:tabs>
                <w:tab w:val="left" w:pos="720"/>
              </w:tabs>
              <w:jc w:val="both"/>
              <w:rPr>
                <w:rFonts w:ascii="Arial" w:hAnsi="Arial" w:cs="Arial"/>
                <w:sz w:val="21"/>
                <w:szCs w:val="21"/>
              </w:rPr>
            </w:pPr>
          </w:p>
          <w:p w14:paraId="3167D150"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2.</w:t>
            </w:r>
          </w:p>
        </w:tc>
        <w:tc>
          <w:tcPr>
            <w:tcW w:w="5281" w:type="dxa"/>
            <w:tcBorders>
              <w:top w:val="single" w:sz="4" w:space="0" w:color="auto"/>
              <w:bottom w:val="single" w:sz="4" w:space="0" w:color="auto"/>
            </w:tcBorders>
          </w:tcPr>
          <w:p w14:paraId="76D5B224"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7F20053D"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0A75E03C" w14:textId="77777777" w:rsidR="00D66F47" w:rsidRPr="00BA6C22" w:rsidRDefault="00D66F47" w:rsidP="00D66F47">
            <w:pPr>
              <w:pStyle w:val="DefaultText"/>
              <w:tabs>
                <w:tab w:val="left" w:pos="720"/>
              </w:tabs>
              <w:jc w:val="both"/>
              <w:rPr>
                <w:rFonts w:ascii="Arial" w:hAnsi="Arial" w:cs="Arial"/>
                <w:sz w:val="21"/>
                <w:szCs w:val="21"/>
              </w:rPr>
            </w:pPr>
          </w:p>
          <w:p w14:paraId="67282700"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0A6D169A"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44BF7A1C" w14:textId="77777777" w:rsidTr="00D66F47">
        <w:tc>
          <w:tcPr>
            <w:tcW w:w="508" w:type="dxa"/>
          </w:tcPr>
          <w:p w14:paraId="68991CC4" w14:textId="77777777" w:rsidR="00D66F47" w:rsidRPr="00BA6C22" w:rsidRDefault="00D66F47" w:rsidP="00D66F47">
            <w:pPr>
              <w:pStyle w:val="DefaultText"/>
              <w:tabs>
                <w:tab w:val="left" w:pos="720"/>
              </w:tabs>
              <w:jc w:val="both"/>
              <w:rPr>
                <w:rFonts w:ascii="Arial" w:hAnsi="Arial" w:cs="Arial"/>
                <w:sz w:val="21"/>
                <w:szCs w:val="21"/>
              </w:rPr>
            </w:pPr>
          </w:p>
          <w:p w14:paraId="54F18BDB"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3.</w:t>
            </w:r>
          </w:p>
        </w:tc>
        <w:tc>
          <w:tcPr>
            <w:tcW w:w="5281" w:type="dxa"/>
            <w:tcBorders>
              <w:top w:val="single" w:sz="4" w:space="0" w:color="auto"/>
              <w:bottom w:val="single" w:sz="4" w:space="0" w:color="auto"/>
            </w:tcBorders>
          </w:tcPr>
          <w:p w14:paraId="518F25AD"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7BA544DF"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0E5015DA" w14:textId="77777777" w:rsidR="00D66F47" w:rsidRPr="00BA6C22" w:rsidRDefault="00D66F47" w:rsidP="00D66F47">
            <w:pPr>
              <w:pStyle w:val="DefaultText"/>
              <w:tabs>
                <w:tab w:val="left" w:pos="720"/>
              </w:tabs>
              <w:jc w:val="both"/>
              <w:rPr>
                <w:rFonts w:ascii="Arial" w:hAnsi="Arial" w:cs="Arial"/>
                <w:sz w:val="21"/>
                <w:szCs w:val="21"/>
              </w:rPr>
            </w:pPr>
          </w:p>
          <w:p w14:paraId="316302F8"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3E75B577"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7A48D9FF" w14:textId="77777777" w:rsidTr="00D66F47">
        <w:tc>
          <w:tcPr>
            <w:tcW w:w="508" w:type="dxa"/>
          </w:tcPr>
          <w:p w14:paraId="00BC62E3" w14:textId="77777777" w:rsidR="00D66F47" w:rsidRPr="00BA6C22" w:rsidRDefault="00D66F47" w:rsidP="00D66F47">
            <w:pPr>
              <w:pStyle w:val="DefaultText"/>
              <w:tabs>
                <w:tab w:val="left" w:pos="720"/>
              </w:tabs>
              <w:jc w:val="both"/>
              <w:rPr>
                <w:rFonts w:ascii="Arial" w:hAnsi="Arial" w:cs="Arial"/>
                <w:sz w:val="21"/>
                <w:szCs w:val="21"/>
              </w:rPr>
            </w:pPr>
          </w:p>
          <w:p w14:paraId="562A425B"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4.</w:t>
            </w:r>
          </w:p>
        </w:tc>
        <w:tc>
          <w:tcPr>
            <w:tcW w:w="5281" w:type="dxa"/>
            <w:tcBorders>
              <w:top w:val="single" w:sz="4" w:space="0" w:color="auto"/>
              <w:bottom w:val="single" w:sz="4" w:space="0" w:color="auto"/>
            </w:tcBorders>
          </w:tcPr>
          <w:p w14:paraId="2E407720"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7A26D24D"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3E5EBF58" w14:textId="77777777" w:rsidR="00D66F47" w:rsidRPr="00BA6C22" w:rsidRDefault="00D66F47" w:rsidP="00D66F47">
            <w:pPr>
              <w:pStyle w:val="DefaultText"/>
              <w:tabs>
                <w:tab w:val="left" w:pos="720"/>
              </w:tabs>
              <w:jc w:val="both"/>
              <w:rPr>
                <w:rFonts w:ascii="Arial" w:hAnsi="Arial" w:cs="Arial"/>
                <w:sz w:val="21"/>
                <w:szCs w:val="21"/>
              </w:rPr>
            </w:pPr>
          </w:p>
          <w:p w14:paraId="53DF780C"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3F0D3F79"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59B70FF8" w14:textId="77777777" w:rsidTr="00D66F47">
        <w:tc>
          <w:tcPr>
            <w:tcW w:w="508" w:type="dxa"/>
          </w:tcPr>
          <w:p w14:paraId="57E0120F" w14:textId="77777777" w:rsidR="00D66F47" w:rsidRPr="00BA6C22" w:rsidRDefault="00D66F47" w:rsidP="00D66F47">
            <w:pPr>
              <w:pStyle w:val="DefaultText"/>
              <w:tabs>
                <w:tab w:val="left" w:pos="720"/>
              </w:tabs>
              <w:jc w:val="both"/>
              <w:rPr>
                <w:rFonts w:ascii="Arial" w:hAnsi="Arial" w:cs="Arial"/>
                <w:sz w:val="21"/>
                <w:szCs w:val="21"/>
              </w:rPr>
            </w:pPr>
          </w:p>
          <w:p w14:paraId="4A219E31"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5.</w:t>
            </w:r>
          </w:p>
        </w:tc>
        <w:tc>
          <w:tcPr>
            <w:tcW w:w="5281" w:type="dxa"/>
            <w:tcBorders>
              <w:top w:val="single" w:sz="4" w:space="0" w:color="auto"/>
              <w:bottom w:val="single" w:sz="4" w:space="0" w:color="auto"/>
            </w:tcBorders>
          </w:tcPr>
          <w:p w14:paraId="06BEA85A"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5B4D4369"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3E1FEE42" w14:textId="77777777" w:rsidR="00D66F47" w:rsidRPr="00BA6C22" w:rsidRDefault="00D66F47" w:rsidP="00D66F47">
            <w:pPr>
              <w:pStyle w:val="DefaultText"/>
              <w:tabs>
                <w:tab w:val="left" w:pos="720"/>
              </w:tabs>
              <w:jc w:val="both"/>
              <w:rPr>
                <w:rFonts w:ascii="Arial" w:hAnsi="Arial" w:cs="Arial"/>
                <w:sz w:val="21"/>
                <w:szCs w:val="21"/>
              </w:rPr>
            </w:pPr>
          </w:p>
          <w:p w14:paraId="6A042F05"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3D8CB2E0"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33D08E0A" w14:textId="77777777" w:rsidTr="00D66F47">
        <w:tc>
          <w:tcPr>
            <w:tcW w:w="508" w:type="dxa"/>
          </w:tcPr>
          <w:p w14:paraId="5EEC79B4" w14:textId="77777777" w:rsidR="00D66F47" w:rsidRPr="00BA6C22" w:rsidRDefault="00D66F47" w:rsidP="00D66F47">
            <w:pPr>
              <w:pStyle w:val="DefaultText"/>
              <w:tabs>
                <w:tab w:val="left" w:pos="720"/>
              </w:tabs>
              <w:jc w:val="both"/>
              <w:rPr>
                <w:rFonts w:ascii="Arial" w:hAnsi="Arial" w:cs="Arial"/>
                <w:sz w:val="21"/>
                <w:szCs w:val="21"/>
              </w:rPr>
            </w:pPr>
          </w:p>
          <w:p w14:paraId="3105DBB6"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6.</w:t>
            </w:r>
          </w:p>
        </w:tc>
        <w:tc>
          <w:tcPr>
            <w:tcW w:w="5281" w:type="dxa"/>
            <w:tcBorders>
              <w:top w:val="single" w:sz="4" w:space="0" w:color="auto"/>
              <w:bottom w:val="single" w:sz="4" w:space="0" w:color="auto"/>
            </w:tcBorders>
          </w:tcPr>
          <w:p w14:paraId="48CAAF7B"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22BADDC6"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75DAB178" w14:textId="77777777" w:rsidR="00D66F47" w:rsidRPr="00BA6C22" w:rsidRDefault="00D66F47" w:rsidP="00D66F47">
            <w:pPr>
              <w:pStyle w:val="DefaultText"/>
              <w:tabs>
                <w:tab w:val="left" w:pos="720"/>
              </w:tabs>
              <w:jc w:val="both"/>
              <w:rPr>
                <w:rFonts w:ascii="Arial" w:hAnsi="Arial" w:cs="Arial"/>
                <w:sz w:val="21"/>
                <w:szCs w:val="21"/>
              </w:rPr>
            </w:pPr>
          </w:p>
          <w:p w14:paraId="61D73FCE"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9B79B61"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28F3DE53" w14:textId="77777777" w:rsidTr="00D66F47">
        <w:tc>
          <w:tcPr>
            <w:tcW w:w="508" w:type="dxa"/>
          </w:tcPr>
          <w:p w14:paraId="62E5D924" w14:textId="77777777" w:rsidR="00D66F47" w:rsidRPr="00BA6C22" w:rsidRDefault="00D66F47" w:rsidP="00D66F47">
            <w:pPr>
              <w:pStyle w:val="DefaultText"/>
              <w:tabs>
                <w:tab w:val="left" w:pos="720"/>
              </w:tabs>
              <w:jc w:val="both"/>
              <w:rPr>
                <w:rFonts w:ascii="Arial" w:hAnsi="Arial" w:cs="Arial"/>
                <w:sz w:val="21"/>
                <w:szCs w:val="21"/>
              </w:rPr>
            </w:pPr>
          </w:p>
          <w:p w14:paraId="26C82D2B"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7.</w:t>
            </w:r>
          </w:p>
        </w:tc>
        <w:tc>
          <w:tcPr>
            <w:tcW w:w="5281" w:type="dxa"/>
            <w:tcBorders>
              <w:top w:val="single" w:sz="4" w:space="0" w:color="auto"/>
              <w:bottom w:val="single" w:sz="4" w:space="0" w:color="auto"/>
            </w:tcBorders>
          </w:tcPr>
          <w:p w14:paraId="6879A475"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1DA7148B"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2DCBCB86" w14:textId="77777777" w:rsidR="00D66F47" w:rsidRPr="00BA6C22" w:rsidRDefault="00D66F47" w:rsidP="00D66F47">
            <w:pPr>
              <w:pStyle w:val="DefaultText"/>
              <w:tabs>
                <w:tab w:val="left" w:pos="720"/>
              </w:tabs>
              <w:jc w:val="both"/>
              <w:rPr>
                <w:rFonts w:ascii="Arial" w:hAnsi="Arial" w:cs="Arial"/>
                <w:sz w:val="21"/>
                <w:szCs w:val="21"/>
              </w:rPr>
            </w:pPr>
          </w:p>
          <w:p w14:paraId="7E4BA1E7"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368F0D09"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75A3971A" w14:textId="77777777" w:rsidTr="00D66F47">
        <w:tc>
          <w:tcPr>
            <w:tcW w:w="508" w:type="dxa"/>
          </w:tcPr>
          <w:p w14:paraId="2EA4D7A4" w14:textId="77777777" w:rsidR="00D66F47" w:rsidRPr="00BA6C22" w:rsidRDefault="00D66F47" w:rsidP="00D66F47">
            <w:pPr>
              <w:pStyle w:val="DefaultText"/>
              <w:tabs>
                <w:tab w:val="left" w:pos="720"/>
              </w:tabs>
              <w:jc w:val="both"/>
              <w:rPr>
                <w:rFonts w:ascii="Arial" w:hAnsi="Arial" w:cs="Arial"/>
                <w:sz w:val="21"/>
                <w:szCs w:val="21"/>
              </w:rPr>
            </w:pPr>
          </w:p>
          <w:p w14:paraId="04F17EFB"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8.</w:t>
            </w:r>
          </w:p>
        </w:tc>
        <w:tc>
          <w:tcPr>
            <w:tcW w:w="5281" w:type="dxa"/>
            <w:tcBorders>
              <w:top w:val="single" w:sz="4" w:space="0" w:color="auto"/>
              <w:bottom w:val="single" w:sz="4" w:space="0" w:color="auto"/>
            </w:tcBorders>
          </w:tcPr>
          <w:p w14:paraId="3FA112D7"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215C89AA"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761A0423" w14:textId="77777777" w:rsidR="00D66F47" w:rsidRPr="00BA6C22" w:rsidRDefault="00D66F47" w:rsidP="00D66F47">
            <w:pPr>
              <w:pStyle w:val="DefaultText"/>
              <w:tabs>
                <w:tab w:val="left" w:pos="720"/>
              </w:tabs>
              <w:jc w:val="both"/>
              <w:rPr>
                <w:rFonts w:ascii="Arial" w:hAnsi="Arial" w:cs="Arial"/>
                <w:sz w:val="21"/>
                <w:szCs w:val="21"/>
              </w:rPr>
            </w:pPr>
          </w:p>
          <w:p w14:paraId="5F1DBA8F"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28AE5EE"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0694C1A2" w14:textId="77777777" w:rsidTr="00D66F47">
        <w:tc>
          <w:tcPr>
            <w:tcW w:w="508" w:type="dxa"/>
          </w:tcPr>
          <w:p w14:paraId="1FE8B0C4" w14:textId="77777777" w:rsidR="00D66F47" w:rsidRPr="00BA6C22" w:rsidRDefault="00D66F47" w:rsidP="00D66F47">
            <w:pPr>
              <w:pStyle w:val="DefaultText"/>
              <w:tabs>
                <w:tab w:val="left" w:pos="720"/>
              </w:tabs>
              <w:jc w:val="both"/>
              <w:rPr>
                <w:rFonts w:ascii="Arial" w:hAnsi="Arial" w:cs="Arial"/>
                <w:sz w:val="21"/>
                <w:szCs w:val="21"/>
              </w:rPr>
            </w:pPr>
          </w:p>
          <w:p w14:paraId="3CD20D78"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9.</w:t>
            </w:r>
          </w:p>
        </w:tc>
        <w:tc>
          <w:tcPr>
            <w:tcW w:w="5281" w:type="dxa"/>
            <w:tcBorders>
              <w:top w:val="single" w:sz="4" w:space="0" w:color="auto"/>
              <w:bottom w:val="single" w:sz="4" w:space="0" w:color="auto"/>
            </w:tcBorders>
          </w:tcPr>
          <w:p w14:paraId="615B8C42"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1020ADC0"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50B65632" w14:textId="77777777" w:rsidR="00D66F47" w:rsidRPr="00BA6C22" w:rsidRDefault="00D66F47" w:rsidP="00D66F47">
            <w:pPr>
              <w:pStyle w:val="DefaultText"/>
              <w:tabs>
                <w:tab w:val="left" w:pos="720"/>
              </w:tabs>
              <w:jc w:val="both"/>
              <w:rPr>
                <w:rFonts w:ascii="Arial" w:hAnsi="Arial" w:cs="Arial"/>
                <w:sz w:val="21"/>
                <w:szCs w:val="21"/>
              </w:rPr>
            </w:pPr>
          </w:p>
          <w:p w14:paraId="7E15A5E2"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1F89DA9F"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7FB84524" w14:textId="77777777" w:rsidTr="00D66F47">
        <w:tc>
          <w:tcPr>
            <w:tcW w:w="508" w:type="dxa"/>
          </w:tcPr>
          <w:p w14:paraId="13D51C5A" w14:textId="77777777" w:rsidR="00D66F47" w:rsidRPr="00BA6C22" w:rsidRDefault="00D66F47" w:rsidP="00D66F47">
            <w:pPr>
              <w:pStyle w:val="DefaultText"/>
              <w:tabs>
                <w:tab w:val="left" w:pos="720"/>
              </w:tabs>
              <w:jc w:val="both"/>
              <w:rPr>
                <w:rFonts w:ascii="Arial" w:hAnsi="Arial" w:cs="Arial"/>
                <w:sz w:val="21"/>
                <w:szCs w:val="21"/>
              </w:rPr>
            </w:pPr>
          </w:p>
          <w:p w14:paraId="71AD5A85"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10.</w:t>
            </w:r>
          </w:p>
        </w:tc>
        <w:tc>
          <w:tcPr>
            <w:tcW w:w="5281" w:type="dxa"/>
            <w:tcBorders>
              <w:top w:val="single" w:sz="4" w:space="0" w:color="auto"/>
              <w:bottom w:val="single" w:sz="4" w:space="0" w:color="auto"/>
            </w:tcBorders>
          </w:tcPr>
          <w:p w14:paraId="22769881"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3AC54DD4"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3E478400" w14:textId="77777777" w:rsidR="00D66F47" w:rsidRPr="00BA6C22" w:rsidRDefault="00D66F47" w:rsidP="00D66F47">
            <w:pPr>
              <w:pStyle w:val="DefaultText"/>
              <w:tabs>
                <w:tab w:val="left" w:pos="720"/>
              </w:tabs>
              <w:jc w:val="both"/>
              <w:rPr>
                <w:rFonts w:ascii="Arial" w:hAnsi="Arial" w:cs="Arial"/>
                <w:sz w:val="21"/>
                <w:szCs w:val="21"/>
              </w:rPr>
            </w:pPr>
          </w:p>
          <w:p w14:paraId="589FC080"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03A8D9CD"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143D692E" w14:textId="77777777" w:rsidTr="00D66F47">
        <w:tc>
          <w:tcPr>
            <w:tcW w:w="508" w:type="dxa"/>
          </w:tcPr>
          <w:p w14:paraId="5B4174B5" w14:textId="77777777" w:rsidR="00D66F47" w:rsidRPr="00BA6C22" w:rsidRDefault="00D66F47" w:rsidP="00D66F47">
            <w:pPr>
              <w:pStyle w:val="DefaultText"/>
              <w:tabs>
                <w:tab w:val="left" w:pos="720"/>
              </w:tabs>
              <w:jc w:val="both"/>
              <w:rPr>
                <w:rFonts w:ascii="Arial" w:hAnsi="Arial" w:cs="Arial"/>
                <w:sz w:val="21"/>
                <w:szCs w:val="21"/>
              </w:rPr>
            </w:pPr>
          </w:p>
          <w:p w14:paraId="79271CB1"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11.</w:t>
            </w:r>
          </w:p>
        </w:tc>
        <w:tc>
          <w:tcPr>
            <w:tcW w:w="5281" w:type="dxa"/>
            <w:tcBorders>
              <w:top w:val="single" w:sz="4" w:space="0" w:color="auto"/>
              <w:bottom w:val="single" w:sz="4" w:space="0" w:color="auto"/>
            </w:tcBorders>
          </w:tcPr>
          <w:p w14:paraId="6C84A371"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377F0AAE"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1FC98CF4" w14:textId="77777777" w:rsidR="00D66F47" w:rsidRPr="00BA6C22" w:rsidRDefault="00D66F47" w:rsidP="00D66F47">
            <w:pPr>
              <w:pStyle w:val="DefaultText"/>
              <w:tabs>
                <w:tab w:val="left" w:pos="720"/>
              </w:tabs>
              <w:jc w:val="both"/>
              <w:rPr>
                <w:rFonts w:ascii="Arial" w:hAnsi="Arial" w:cs="Arial"/>
                <w:sz w:val="21"/>
                <w:szCs w:val="21"/>
              </w:rPr>
            </w:pPr>
          </w:p>
          <w:p w14:paraId="12313B05"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05B1E225" w14:textId="77777777" w:rsidR="00D66F47" w:rsidRPr="00BA6C22" w:rsidRDefault="00D66F47" w:rsidP="00D66F47">
            <w:pPr>
              <w:pStyle w:val="DefaultText"/>
              <w:tabs>
                <w:tab w:val="left" w:pos="720"/>
              </w:tabs>
              <w:jc w:val="both"/>
              <w:rPr>
                <w:rFonts w:ascii="Arial" w:hAnsi="Arial" w:cs="Arial"/>
                <w:sz w:val="21"/>
                <w:szCs w:val="21"/>
              </w:rPr>
            </w:pPr>
          </w:p>
        </w:tc>
      </w:tr>
      <w:tr w:rsidR="00D66F47" w:rsidRPr="00BA6C22" w14:paraId="77B899B6" w14:textId="77777777" w:rsidTr="00D66F47">
        <w:tc>
          <w:tcPr>
            <w:tcW w:w="508" w:type="dxa"/>
          </w:tcPr>
          <w:p w14:paraId="12F8C4FB" w14:textId="77777777" w:rsidR="00D66F47" w:rsidRPr="00BA6C22" w:rsidRDefault="00D66F47" w:rsidP="00D66F47">
            <w:pPr>
              <w:pStyle w:val="DefaultText"/>
              <w:tabs>
                <w:tab w:val="left" w:pos="720"/>
              </w:tabs>
              <w:jc w:val="both"/>
              <w:rPr>
                <w:rFonts w:ascii="Arial" w:hAnsi="Arial" w:cs="Arial"/>
                <w:sz w:val="21"/>
                <w:szCs w:val="21"/>
              </w:rPr>
            </w:pPr>
          </w:p>
          <w:p w14:paraId="6CA99EA8"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12.</w:t>
            </w:r>
          </w:p>
        </w:tc>
        <w:tc>
          <w:tcPr>
            <w:tcW w:w="5281" w:type="dxa"/>
            <w:tcBorders>
              <w:top w:val="single" w:sz="4" w:space="0" w:color="auto"/>
              <w:bottom w:val="single" w:sz="4" w:space="0" w:color="auto"/>
            </w:tcBorders>
          </w:tcPr>
          <w:p w14:paraId="42388C31" w14:textId="77777777" w:rsidR="00D66F47" w:rsidRPr="00BA6C22" w:rsidRDefault="00D66F47" w:rsidP="00D66F47">
            <w:pPr>
              <w:pStyle w:val="DefaultText"/>
              <w:tabs>
                <w:tab w:val="left" w:pos="720"/>
              </w:tabs>
              <w:jc w:val="both"/>
              <w:rPr>
                <w:rFonts w:ascii="Arial" w:hAnsi="Arial" w:cs="Arial"/>
                <w:sz w:val="21"/>
                <w:szCs w:val="21"/>
              </w:rPr>
            </w:pPr>
          </w:p>
        </w:tc>
        <w:tc>
          <w:tcPr>
            <w:tcW w:w="313" w:type="dxa"/>
          </w:tcPr>
          <w:p w14:paraId="0E6702B4" w14:textId="77777777" w:rsidR="00D66F47" w:rsidRPr="00BA6C22" w:rsidRDefault="00D66F47" w:rsidP="00D66F47">
            <w:pPr>
              <w:pStyle w:val="DefaultText"/>
              <w:tabs>
                <w:tab w:val="left" w:pos="720"/>
              </w:tabs>
              <w:jc w:val="both"/>
              <w:rPr>
                <w:rFonts w:ascii="Arial" w:hAnsi="Arial" w:cs="Arial"/>
                <w:sz w:val="21"/>
                <w:szCs w:val="21"/>
              </w:rPr>
            </w:pPr>
          </w:p>
        </w:tc>
        <w:tc>
          <w:tcPr>
            <w:tcW w:w="718" w:type="dxa"/>
          </w:tcPr>
          <w:p w14:paraId="20DF7122" w14:textId="77777777" w:rsidR="00D66F47" w:rsidRPr="00BA6C22" w:rsidRDefault="00D66F47" w:rsidP="00D66F47">
            <w:pPr>
              <w:pStyle w:val="DefaultText"/>
              <w:tabs>
                <w:tab w:val="left" w:pos="720"/>
              </w:tabs>
              <w:jc w:val="both"/>
              <w:rPr>
                <w:rFonts w:ascii="Arial" w:hAnsi="Arial" w:cs="Arial"/>
                <w:sz w:val="21"/>
                <w:szCs w:val="21"/>
              </w:rPr>
            </w:pPr>
          </w:p>
          <w:p w14:paraId="3703F29A" w14:textId="77777777" w:rsidR="00D66F47" w:rsidRPr="00BA6C22" w:rsidRDefault="00D66F47" w:rsidP="00D66F47">
            <w:pPr>
              <w:pStyle w:val="DefaultText"/>
              <w:tabs>
                <w:tab w:val="left" w:pos="720"/>
              </w:tabs>
              <w:jc w:val="both"/>
              <w:rPr>
                <w:rFonts w:ascii="Arial" w:hAnsi="Arial" w:cs="Arial"/>
                <w:sz w:val="21"/>
                <w:szCs w:val="21"/>
              </w:rPr>
            </w:pPr>
            <w:r w:rsidRPr="00BA6C22">
              <w:rPr>
                <w:rFonts w:ascii="Arial" w:hAnsi="Arial" w:cs="Arial"/>
                <w:sz w:val="21"/>
                <w:szCs w:val="21"/>
              </w:rPr>
              <w:t>Date:</w:t>
            </w:r>
          </w:p>
        </w:tc>
        <w:tc>
          <w:tcPr>
            <w:tcW w:w="2421" w:type="dxa"/>
            <w:tcBorders>
              <w:top w:val="single" w:sz="4" w:space="0" w:color="auto"/>
              <w:bottom w:val="single" w:sz="4" w:space="0" w:color="auto"/>
            </w:tcBorders>
          </w:tcPr>
          <w:p w14:paraId="2D7EE233" w14:textId="77777777" w:rsidR="00D66F47" w:rsidRPr="00BA6C22" w:rsidRDefault="00D66F47" w:rsidP="00D66F47">
            <w:pPr>
              <w:pStyle w:val="DefaultText"/>
              <w:tabs>
                <w:tab w:val="left" w:pos="720"/>
              </w:tabs>
              <w:jc w:val="both"/>
              <w:rPr>
                <w:rFonts w:ascii="Arial" w:hAnsi="Arial" w:cs="Arial"/>
                <w:sz w:val="21"/>
                <w:szCs w:val="21"/>
              </w:rPr>
            </w:pPr>
          </w:p>
        </w:tc>
      </w:tr>
    </w:tbl>
    <w:p w14:paraId="635706B5" w14:textId="77777777" w:rsidR="00E36166" w:rsidRDefault="00E36166"/>
    <w:sectPr w:rsidR="00E36166" w:rsidSect="00D66F47">
      <w:headerReference w:type="even" r:id="rId5"/>
      <w:headerReference w:type="default" r:id="rId6"/>
      <w:footerReference w:type="even" r:id="rId7"/>
      <w:footerReference w:type="default" r:id="rId8"/>
      <w:headerReference w:type="first" r:id="rId9"/>
      <w:footerReference w:type="first" r:id="rId10"/>
      <w:pgSz w:w="11905" w:h="16838" w:code="9"/>
      <w:pgMar w:top="1440" w:right="1440" w:bottom="1440" w:left="1440" w:header="720" w:footer="720" w:gutter="0"/>
      <w:pgNumType w:start="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9E07" w14:textId="77777777" w:rsidR="00D66F47" w:rsidRDefault="00D66F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FC571A" w14:textId="77777777" w:rsidR="00D66F47" w:rsidRDefault="00D66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4258"/>
      <w:gridCol w:w="4767"/>
    </w:tblGrid>
    <w:tr w:rsidR="00D66F47" w:rsidRPr="00E35325" w14:paraId="410773E7" w14:textId="77777777">
      <w:tc>
        <w:tcPr>
          <w:tcW w:w="4338" w:type="dxa"/>
        </w:tcPr>
        <w:p w14:paraId="27C40630" w14:textId="77777777" w:rsidR="00D66F47" w:rsidRPr="00E35325" w:rsidRDefault="00D66F47">
          <w:pPr>
            <w:pStyle w:val="Footer"/>
            <w:rPr>
              <w:rFonts w:ascii="Arial" w:hAnsi="Arial" w:cs="Arial"/>
              <w:b/>
              <w:bCs/>
              <w:i/>
              <w:iCs/>
              <w:sz w:val="16"/>
              <w:szCs w:val="16"/>
            </w:rPr>
          </w:pPr>
          <w:r>
            <w:rPr>
              <w:rFonts w:ascii="Arial" w:hAnsi="Arial" w:cs="Arial"/>
              <w:b/>
              <w:bCs/>
              <w:i/>
              <w:iCs/>
              <w:sz w:val="16"/>
              <w:szCs w:val="16"/>
            </w:rPr>
            <w:t>Kingsridge Cleddans H</w:t>
          </w:r>
          <w:r w:rsidRPr="00E35325">
            <w:rPr>
              <w:rFonts w:ascii="Arial" w:hAnsi="Arial" w:cs="Arial"/>
              <w:b/>
              <w:bCs/>
              <w:i/>
              <w:iCs/>
              <w:sz w:val="16"/>
              <w:szCs w:val="16"/>
            </w:rPr>
            <w:t>ousing Association Limited</w:t>
          </w:r>
        </w:p>
        <w:p w14:paraId="262E1683" w14:textId="77777777" w:rsidR="00D66F47" w:rsidRPr="00E35325" w:rsidRDefault="00D66F47">
          <w:pPr>
            <w:pStyle w:val="Footer"/>
            <w:jc w:val="right"/>
            <w:rPr>
              <w:rFonts w:ascii="Arial" w:hAnsi="Arial" w:cs="Arial"/>
              <w:b/>
              <w:bCs/>
              <w:i/>
              <w:iCs/>
              <w:sz w:val="16"/>
              <w:szCs w:val="16"/>
            </w:rPr>
          </w:pPr>
        </w:p>
      </w:tc>
      <w:tc>
        <w:tcPr>
          <w:tcW w:w="4860" w:type="dxa"/>
        </w:tcPr>
        <w:p w14:paraId="51226679" w14:textId="77777777" w:rsidR="00D66F47" w:rsidRPr="00E35325" w:rsidRDefault="00D66F47">
          <w:pPr>
            <w:pStyle w:val="Footer"/>
            <w:jc w:val="right"/>
            <w:rPr>
              <w:rFonts w:ascii="Arial" w:hAnsi="Arial" w:cs="Arial"/>
              <w:b/>
              <w:bCs/>
              <w:i/>
              <w:iCs/>
              <w:sz w:val="16"/>
              <w:szCs w:val="16"/>
            </w:rPr>
          </w:pPr>
          <w:r w:rsidRPr="00E35325">
            <w:rPr>
              <w:rFonts w:ascii="Arial" w:hAnsi="Arial" w:cs="Arial"/>
              <w:b/>
              <w:bCs/>
              <w:i/>
              <w:iCs/>
              <w:sz w:val="16"/>
              <w:szCs w:val="16"/>
            </w:rPr>
            <w:t>Financial Regulations</w:t>
          </w:r>
        </w:p>
        <w:p w14:paraId="2FC2035B" w14:textId="77777777" w:rsidR="00D66F47" w:rsidRPr="00E35325" w:rsidRDefault="00D66F47" w:rsidP="00D66F47">
          <w:pPr>
            <w:pStyle w:val="Footer"/>
            <w:jc w:val="right"/>
            <w:rPr>
              <w:rFonts w:ascii="Arial" w:hAnsi="Arial" w:cs="Arial"/>
              <w:b/>
              <w:bCs/>
              <w:i/>
              <w:iCs/>
              <w:sz w:val="16"/>
              <w:szCs w:val="16"/>
            </w:rPr>
          </w:pPr>
          <w:r>
            <w:rPr>
              <w:rFonts w:ascii="Arial" w:hAnsi="Arial" w:cs="Arial"/>
              <w:b/>
              <w:bCs/>
              <w:i/>
              <w:iCs/>
              <w:sz w:val="16"/>
              <w:szCs w:val="16"/>
            </w:rPr>
            <w:t>April 2018</w:t>
          </w:r>
        </w:p>
      </w:tc>
    </w:tr>
  </w:tbl>
  <w:p w14:paraId="55F64773" w14:textId="77777777" w:rsidR="00D66F47" w:rsidRDefault="00D66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000" w:firstRow="0" w:lastRow="0" w:firstColumn="0" w:lastColumn="0" w:noHBand="0" w:noVBand="0"/>
    </w:tblPr>
    <w:tblGrid>
      <w:gridCol w:w="4258"/>
      <w:gridCol w:w="4767"/>
    </w:tblGrid>
    <w:tr w:rsidR="00D66F47" w:rsidRPr="00EE009E" w14:paraId="1C66187C" w14:textId="77777777">
      <w:tc>
        <w:tcPr>
          <w:tcW w:w="4338" w:type="dxa"/>
        </w:tcPr>
        <w:p w14:paraId="4BBF2FE2" w14:textId="77777777" w:rsidR="00D66F47" w:rsidRPr="00EE009E" w:rsidRDefault="00D66F47">
          <w:pPr>
            <w:pStyle w:val="Footer"/>
            <w:rPr>
              <w:rFonts w:ascii="Arial" w:hAnsi="Arial" w:cs="Arial"/>
              <w:b/>
              <w:bCs/>
              <w:i/>
              <w:iCs/>
              <w:sz w:val="16"/>
              <w:szCs w:val="16"/>
            </w:rPr>
          </w:pPr>
          <w:r>
            <w:rPr>
              <w:rFonts w:ascii="Arial" w:hAnsi="Arial" w:cs="Arial"/>
              <w:b/>
              <w:bCs/>
              <w:i/>
              <w:iCs/>
              <w:sz w:val="16"/>
              <w:szCs w:val="16"/>
            </w:rPr>
            <w:t>Rural Stirling</w:t>
          </w:r>
          <w:r w:rsidRPr="00EE009E">
            <w:rPr>
              <w:rFonts w:ascii="Arial" w:hAnsi="Arial" w:cs="Arial"/>
              <w:b/>
              <w:bCs/>
              <w:i/>
              <w:iCs/>
              <w:sz w:val="16"/>
              <w:szCs w:val="16"/>
            </w:rPr>
            <w:t xml:space="preserve"> Housing Association Limited</w:t>
          </w:r>
        </w:p>
        <w:p w14:paraId="009CD7C2" w14:textId="77777777" w:rsidR="00D66F47" w:rsidRPr="00EE009E" w:rsidRDefault="00D66F47">
          <w:pPr>
            <w:pStyle w:val="Footer"/>
            <w:jc w:val="right"/>
            <w:rPr>
              <w:rFonts w:ascii="Arial" w:hAnsi="Arial" w:cs="Arial"/>
              <w:b/>
              <w:bCs/>
              <w:i/>
              <w:iCs/>
              <w:sz w:val="16"/>
              <w:szCs w:val="16"/>
            </w:rPr>
          </w:pPr>
        </w:p>
      </w:tc>
      <w:tc>
        <w:tcPr>
          <w:tcW w:w="4860" w:type="dxa"/>
        </w:tcPr>
        <w:p w14:paraId="1C0DDB1C" w14:textId="77777777" w:rsidR="00D66F47" w:rsidRPr="00EE009E" w:rsidRDefault="00D66F47">
          <w:pPr>
            <w:pStyle w:val="Footer"/>
            <w:jc w:val="right"/>
            <w:rPr>
              <w:rFonts w:ascii="Arial" w:hAnsi="Arial" w:cs="Arial"/>
              <w:b/>
              <w:bCs/>
              <w:i/>
              <w:iCs/>
              <w:sz w:val="16"/>
              <w:szCs w:val="16"/>
            </w:rPr>
          </w:pPr>
          <w:r w:rsidRPr="00EE009E">
            <w:rPr>
              <w:rFonts w:ascii="Arial" w:hAnsi="Arial" w:cs="Arial"/>
              <w:b/>
              <w:bCs/>
              <w:i/>
              <w:iCs/>
              <w:sz w:val="16"/>
              <w:szCs w:val="16"/>
            </w:rPr>
            <w:t>Financial Regulations</w:t>
          </w:r>
        </w:p>
        <w:p w14:paraId="5A9B8C66" w14:textId="77777777" w:rsidR="00D66F47" w:rsidRPr="00EE009E" w:rsidRDefault="00D66F47" w:rsidP="00D66F47">
          <w:pPr>
            <w:pStyle w:val="Footer"/>
            <w:jc w:val="right"/>
            <w:rPr>
              <w:rFonts w:ascii="Arial" w:hAnsi="Arial" w:cs="Arial"/>
              <w:b/>
              <w:bCs/>
              <w:i/>
              <w:iCs/>
              <w:sz w:val="16"/>
              <w:szCs w:val="16"/>
            </w:rPr>
          </w:pPr>
          <w:r w:rsidRPr="00EE009E">
            <w:rPr>
              <w:rFonts w:ascii="Arial" w:hAnsi="Arial" w:cs="Arial"/>
              <w:b/>
              <w:bCs/>
              <w:i/>
              <w:iCs/>
              <w:sz w:val="16"/>
              <w:szCs w:val="16"/>
            </w:rPr>
            <w:t xml:space="preserve"> November 201</w:t>
          </w:r>
          <w:r>
            <w:rPr>
              <w:rFonts w:ascii="Arial" w:hAnsi="Arial" w:cs="Arial"/>
              <w:b/>
              <w:bCs/>
              <w:i/>
              <w:iCs/>
              <w:sz w:val="16"/>
              <w:szCs w:val="16"/>
            </w:rPr>
            <w:t>3</w:t>
          </w:r>
        </w:p>
      </w:tc>
    </w:tr>
  </w:tbl>
  <w:p w14:paraId="13C60CBD" w14:textId="77777777" w:rsidR="00D66F47" w:rsidRPr="00EE009E" w:rsidRDefault="00D66F47">
    <w:pPr>
      <w:pStyle w:val="Footer"/>
      <w:rPr>
        <w:rFonts w:ascii="Arial" w:hAnsi="Arial" w:cs="Arial"/>
        <w:sz w:val="16"/>
        <w:szCs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F41C" w14:textId="77777777" w:rsidR="00D66F47" w:rsidRDefault="00D66F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1B02A" w14:textId="77777777" w:rsidR="00D66F47" w:rsidRDefault="00D66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CA03" w14:textId="77777777" w:rsidR="00D66F47" w:rsidRDefault="00D66F47">
    <w:pPr>
      <w:pStyle w:val="Header"/>
      <w:framePr w:wrap="around" w:vAnchor="text" w:hAnchor="margin" w:xAlign="center" w:y="1"/>
      <w:rPr>
        <w:rStyle w:val="PageNumber"/>
      </w:rPr>
    </w:pPr>
    <w:r>
      <w:rPr>
        <w:rStyle w:val="PageNumber"/>
      </w:rPr>
      <w:t xml:space="preserve">- </w:t>
    </w:r>
    <w:r w:rsidRPr="007474BC">
      <w:rPr>
        <w:rStyle w:val="PageNumber"/>
        <w:rFonts w:ascii="Arial" w:hAnsi="Arial" w:cs="Arial"/>
        <w:sz w:val="20"/>
      </w:rPr>
      <w:fldChar w:fldCharType="begin"/>
    </w:r>
    <w:r w:rsidRPr="007474BC">
      <w:rPr>
        <w:rStyle w:val="PageNumber"/>
        <w:rFonts w:ascii="Arial" w:hAnsi="Arial" w:cs="Arial"/>
        <w:sz w:val="20"/>
      </w:rPr>
      <w:instrText xml:space="preserve">PAGE  </w:instrText>
    </w:r>
    <w:r w:rsidRPr="007474BC">
      <w:rPr>
        <w:rStyle w:val="PageNumber"/>
        <w:rFonts w:ascii="Arial" w:hAnsi="Arial" w:cs="Arial"/>
        <w:sz w:val="20"/>
      </w:rPr>
      <w:fldChar w:fldCharType="separate"/>
    </w:r>
    <w:r>
      <w:rPr>
        <w:rStyle w:val="PageNumber"/>
        <w:rFonts w:ascii="Arial" w:hAnsi="Arial" w:cs="Arial"/>
        <w:noProof/>
        <w:sz w:val="20"/>
      </w:rPr>
      <w:t>21</w:t>
    </w:r>
    <w:r w:rsidRPr="007474BC">
      <w:rPr>
        <w:rStyle w:val="PageNumber"/>
        <w:rFonts w:ascii="Arial" w:hAnsi="Arial" w:cs="Arial"/>
        <w:sz w:val="20"/>
      </w:rPr>
      <w:fldChar w:fldCharType="end"/>
    </w:r>
    <w:r>
      <w:rPr>
        <w:rStyle w:val="PageNumber"/>
      </w:rPr>
      <w:t xml:space="preserve"> -</w:t>
    </w:r>
  </w:p>
  <w:p w14:paraId="7289BB11" w14:textId="77777777" w:rsidR="00D66F47" w:rsidRDefault="00D66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0883" w14:textId="77777777" w:rsidR="00D66F47" w:rsidRDefault="00D6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920"/>
    <w:multiLevelType w:val="hybridMultilevel"/>
    <w:tmpl w:val="750A99CC"/>
    <w:lvl w:ilvl="0" w:tplc="E1F03A50">
      <w:start w:val="4"/>
      <w:numFmt w:val="lowerRoman"/>
      <w:lvlText w:val="%1)"/>
      <w:lvlJc w:val="left"/>
      <w:pPr>
        <w:tabs>
          <w:tab w:val="num" w:pos="2149"/>
        </w:tabs>
        <w:ind w:left="2149" w:hanging="72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1" w15:restartNumberingAfterBreak="0">
    <w:nsid w:val="0A337E0A"/>
    <w:multiLevelType w:val="multilevel"/>
    <w:tmpl w:val="1752EA6A"/>
    <w:lvl w:ilvl="0">
      <w:start w:val="8"/>
      <w:numFmt w:val="decimal"/>
      <w:lvlText w:val="%1.0"/>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716C14"/>
    <w:multiLevelType w:val="hybridMultilevel"/>
    <w:tmpl w:val="A3B271C4"/>
    <w:lvl w:ilvl="0" w:tplc="E8F467E8">
      <w:start w:val="8"/>
      <w:numFmt w:val="decimal"/>
      <w:lvlText w:val="%1."/>
      <w:lvlJc w:val="left"/>
      <w:pPr>
        <w:tabs>
          <w:tab w:val="num" w:pos="720"/>
        </w:tabs>
        <w:ind w:left="720" w:hanging="360"/>
      </w:pPr>
      <w:rPr>
        <w:rFonts w:hint="default"/>
      </w:rPr>
    </w:lvl>
    <w:lvl w:ilvl="1" w:tplc="A33EFF80">
      <w:numFmt w:val="none"/>
      <w:lvlText w:val=""/>
      <w:lvlJc w:val="left"/>
      <w:pPr>
        <w:tabs>
          <w:tab w:val="num" w:pos="360"/>
        </w:tabs>
      </w:pPr>
    </w:lvl>
    <w:lvl w:ilvl="2" w:tplc="7FA8F002">
      <w:numFmt w:val="none"/>
      <w:lvlText w:val=""/>
      <w:lvlJc w:val="left"/>
      <w:pPr>
        <w:tabs>
          <w:tab w:val="num" w:pos="360"/>
        </w:tabs>
      </w:pPr>
    </w:lvl>
    <w:lvl w:ilvl="3" w:tplc="2E721FB4">
      <w:numFmt w:val="none"/>
      <w:lvlText w:val=""/>
      <w:lvlJc w:val="left"/>
      <w:pPr>
        <w:tabs>
          <w:tab w:val="num" w:pos="360"/>
        </w:tabs>
      </w:pPr>
    </w:lvl>
    <w:lvl w:ilvl="4" w:tplc="90045578">
      <w:numFmt w:val="none"/>
      <w:lvlText w:val=""/>
      <w:lvlJc w:val="left"/>
      <w:pPr>
        <w:tabs>
          <w:tab w:val="num" w:pos="360"/>
        </w:tabs>
      </w:pPr>
    </w:lvl>
    <w:lvl w:ilvl="5" w:tplc="3830E032">
      <w:numFmt w:val="none"/>
      <w:lvlText w:val=""/>
      <w:lvlJc w:val="left"/>
      <w:pPr>
        <w:tabs>
          <w:tab w:val="num" w:pos="360"/>
        </w:tabs>
      </w:pPr>
    </w:lvl>
    <w:lvl w:ilvl="6" w:tplc="70726548">
      <w:numFmt w:val="none"/>
      <w:lvlText w:val=""/>
      <w:lvlJc w:val="left"/>
      <w:pPr>
        <w:tabs>
          <w:tab w:val="num" w:pos="360"/>
        </w:tabs>
      </w:pPr>
    </w:lvl>
    <w:lvl w:ilvl="7" w:tplc="1816758C">
      <w:numFmt w:val="none"/>
      <w:lvlText w:val=""/>
      <w:lvlJc w:val="left"/>
      <w:pPr>
        <w:tabs>
          <w:tab w:val="num" w:pos="360"/>
        </w:tabs>
      </w:pPr>
    </w:lvl>
    <w:lvl w:ilvl="8" w:tplc="1988BC82">
      <w:numFmt w:val="none"/>
      <w:lvlText w:val=""/>
      <w:lvlJc w:val="left"/>
      <w:pPr>
        <w:tabs>
          <w:tab w:val="num" w:pos="360"/>
        </w:tabs>
      </w:pPr>
    </w:lvl>
  </w:abstractNum>
  <w:abstractNum w:abstractNumId="3" w15:restartNumberingAfterBreak="0">
    <w:nsid w:val="0EBC7305"/>
    <w:multiLevelType w:val="hybridMultilevel"/>
    <w:tmpl w:val="5254B268"/>
    <w:lvl w:ilvl="0" w:tplc="D85A8D2C">
      <w:start w:val="17"/>
      <w:numFmt w:val="decimal"/>
      <w:lvlText w:val="%1."/>
      <w:lvlJc w:val="left"/>
      <w:pPr>
        <w:tabs>
          <w:tab w:val="num" w:pos="720"/>
        </w:tabs>
        <w:ind w:left="720" w:hanging="360"/>
      </w:pPr>
      <w:rPr>
        <w:rFonts w:hint="default"/>
      </w:rPr>
    </w:lvl>
    <w:lvl w:ilvl="1" w:tplc="46C08C36">
      <w:numFmt w:val="none"/>
      <w:lvlText w:val=""/>
      <w:lvlJc w:val="left"/>
      <w:pPr>
        <w:tabs>
          <w:tab w:val="num" w:pos="360"/>
        </w:tabs>
      </w:pPr>
    </w:lvl>
    <w:lvl w:ilvl="2" w:tplc="8616684A">
      <w:numFmt w:val="none"/>
      <w:lvlText w:val=""/>
      <w:lvlJc w:val="left"/>
      <w:pPr>
        <w:tabs>
          <w:tab w:val="num" w:pos="360"/>
        </w:tabs>
      </w:pPr>
    </w:lvl>
    <w:lvl w:ilvl="3" w:tplc="6DAAB4EA">
      <w:numFmt w:val="none"/>
      <w:lvlText w:val=""/>
      <w:lvlJc w:val="left"/>
      <w:pPr>
        <w:tabs>
          <w:tab w:val="num" w:pos="360"/>
        </w:tabs>
      </w:pPr>
    </w:lvl>
    <w:lvl w:ilvl="4" w:tplc="173820C2">
      <w:numFmt w:val="none"/>
      <w:lvlText w:val=""/>
      <w:lvlJc w:val="left"/>
      <w:pPr>
        <w:tabs>
          <w:tab w:val="num" w:pos="360"/>
        </w:tabs>
      </w:pPr>
    </w:lvl>
    <w:lvl w:ilvl="5" w:tplc="3A4E0A30">
      <w:numFmt w:val="none"/>
      <w:lvlText w:val=""/>
      <w:lvlJc w:val="left"/>
      <w:pPr>
        <w:tabs>
          <w:tab w:val="num" w:pos="360"/>
        </w:tabs>
      </w:pPr>
    </w:lvl>
    <w:lvl w:ilvl="6" w:tplc="0F6A96AE">
      <w:numFmt w:val="none"/>
      <w:lvlText w:val=""/>
      <w:lvlJc w:val="left"/>
      <w:pPr>
        <w:tabs>
          <w:tab w:val="num" w:pos="360"/>
        </w:tabs>
      </w:pPr>
    </w:lvl>
    <w:lvl w:ilvl="7" w:tplc="FA58B326">
      <w:numFmt w:val="none"/>
      <w:lvlText w:val=""/>
      <w:lvlJc w:val="left"/>
      <w:pPr>
        <w:tabs>
          <w:tab w:val="num" w:pos="360"/>
        </w:tabs>
      </w:pPr>
    </w:lvl>
    <w:lvl w:ilvl="8" w:tplc="6CEC222E">
      <w:numFmt w:val="none"/>
      <w:lvlText w:val=""/>
      <w:lvlJc w:val="left"/>
      <w:pPr>
        <w:tabs>
          <w:tab w:val="num" w:pos="360"/>
        </w:tabs>
      </w:pPr>
    </w:lvl>
  </w:abstractNum>
  <w:abstractNum w:abstractNumId="4" w15:restartNumberingAfterBreak="0">
    <w:nsid w:val="14220185"/>
    <w:multiLevelType w:val="hybridMultilevel"/>
    <w:tmpl w:val="00A6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01014"/>
    <w:multiLevelType w:val="hybridMultilevel"/>
    <w:tmpl w:val="A0C09648"/>
    <w:lvl w:ilvl="0" w:tplc="0409000F">
      <w:start w:val="1"/>
      <w:numFmt w:val="decimal"/>
      <w:lvlText w:val="%1."/>
      <w:lvlJc w:val="left"/>
      <w:pPr>
        <w:tabs>
          <w:tab w:val="num" w:pos="737"/>
        </w:tabs>
        <w:ind w:left="737" w:hanging="360"/>
      </w:pPr>
      <w:rPr>
        <w:rFonts w:hint="default"/>
      </w:rPr>
    </w:lvl>
    <w:lvl w:ilvl="1" w:tplc="04090019" w:tentative="1">
      <w:start w:val="1"/>
      <w:numFmt w:val="lowerLetter"/>
      <w:lvlText w:val="%2."/>
      <w:lvlJc w:val="left"/>
      <w:pPr>
        <w:tabs>
          <w:tab w:val="num" w:pos="1457"/>
        </w:tabs>
        <w:ind w:left="1457" w:hanging="360"/>
      </w:p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6" w15:restartNumberingAfterBreak="0">
    <w:nsid w:val="1B820898"/>
    <w:multiLevelType w:val="hybridMultilevel"/>
    <w:tmpl w:val="1FAA24DA"/>
    <w:lvl w:ilvl="0" w:tplc="4154A526">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F3C8F"/>
    <w:multiLevelType w:val="multilevel"/>
    <w:tmpl w:val="D5EE8E4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727B9A"/>
    <w:multiLevelType w:val="hybridMultilevel"/>
    <w:tmpl w:val="7CFAF0F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36D35"/>
    <w:multiLevelType w:val="hybridMultilevel"/>
    <w:tmpl w:val="97F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E2FD9"/>
    <w:multiLevelType w:val="hybridMultilevel"/>
    <w:tmpl w:val="AE2C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3083B"/>
    <w:multiLevelType w:val="multilevel"/>
    <w:tmpl w:val="C0447B00"/>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861316"/>
    <w:multiLevelType w:val="singleLevel"/>
    <w:tmpl w:val="04090019"/>
    <w:lvl w:ilvl="0">
      <w:start w:val="1"/>
      <w:numFmt w:val="lowerLetter"/>
      <w:lvlText w:val="(%1)"/>
      <w:lvlJc w:val="left"/>
      <w:pPr>
        <w:tabs>
          <w:tab w:val="num" w:pos="360"/>
        </w:tabs>
        <w:ind w:left="360" w:hanging="360"/>
      </w:pPr>
    </w:lvl>
  </w:abstractNum>
  <w:abstractNum w:abstractNumId="13" w15:restartNumberingAfterBreak="0">
    <w:nsid w:val="460566FC"/>
    <w:multiLevelType w:val="multilevel"/>
    <w:tmpl w:val="D5EE8E4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327ED1"/>
    <w:multiLevelType w:val="hybridMultilevel"/>
    <w:tmpl w:val="F2E86B6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E45FAD"/>
    <w:multiLevelType w:val="hybridMultilevel"/>
    <w:tmpl w:val="F9D6407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67134D"/>
    <w:multiLevelType w:val="multilevel"/>
    <w:tmpl w:val="41D4B9F4"/>
    <w:lvl w:ilvl="0">
      <w:start w:val="1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59A60141"/>
    <w:multiLevelType w:val="hybridMultilevel"/>
    <w:tmpl w:val="88861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31567A"/>
    <w:multiLevelType w:val="multilevel"/>
    <w:tmpl w:val="B86EC71E"/>
    <w:lvl w:ilvl="0">
      <w:start w:val="12"/>
      <w:numFmt w:val="decimal"/>
      <w:lvlText w:val="%1.0"/>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680835"/>
    <w:multiLevelType w:val="hybridMultilevel"/>
    <w:tmpl w:val="4D5AD0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BC7E41"/>
    <w:multiLevelType w:val="hybridMultilevel"/>
    <w:tmpl w:val="C0DA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F00CE"/>
    <w:multiLevelType w:val="hybridMultilevel"/>
    <w:tmpl w:val="3356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E84D65"/>
    <w:multiLevelType w:val="singleLevel"/>
    <w:tmpl w:val="CBCC0CB2"/>
    <w:lvl w:ilvl="0">
      <w:start w:val="4"/>
      <w:numFmt w:val="lowerRoman"/>
      <w:lvlText w:val="%1)"/>
      <w:lvlJc w:val="left"/>
      <w:pPr>
        <w:tabs>
          <w:tab w:val="num" w:pos="1440"/>
        </w:tabs>
        <w:ind w:left="1440" w:hanging="720"/>
      </w:pPr>
      <w:rPr>
        <w:rFonts w:hint="default"/>
        <w:u w:val="none"/>
      </w:rPr>
    </w:lvl>
  </w:abstractNum>
  <w:abstractNum w:abstractNumId="23" w15:restartNumberingAfterBreak="0">
    <w:nsid w:val="667E2A40"/>
    <w:multiLevelType w:val="hybridMultilevel"/>
    <w:tmpl w:val="18D0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B6FEF"/>
    <w:multiLevelType w:val="multilevel"/>
    <w:tmpl w:val="DA8A68EC"/>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15:restartNumberingAfterBreak="0">
    <w:nsid w:val="6F1B1E56"/>
    <w:multiLevelType w:val="hybridMultilevel"/>
    <w:tmpl w:val="01EE58B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6" w15:restartNumberingAfterBreak="0">
    <w:nsid w:val="73317D96"/>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738D3A92"/>
    <w:multiLevelType w:val="singleLevel"/>
    <w:tmpl w:val="7B886F0C"/>
    <w:lvl w:ilvl="0">
      <w:start w:val="2"/>
      <w:numFmt w:val="lowerLetter"/>
      <w:lvlText w:val="%1)"/>
      <w:lvlJc w:val="left"/>
      <w:pPr>
        <w:tabs>
          <w:tab w:val="num" w:pos="1080"/>
        </w:tabs>
        <w:ind w:left="1080" w:hanging="360"/>
      </w:pPr>
      <w:rPr>
        <w:rFonts w:hint="default"/>
      </w:rPr>
    </w:lvl>
  </w:abstractNum>
  <w:num w:numId="1">
    <w:abstractNumId w:val="12"/>
  </w:num>
  <w:num w:numId="2">
    <w:abstractNumId w:val="27"/>
  </w:num>
  <w:num w:numId="3">
    <w:abstractNumId w:val="26"/>
  </w:num>
  <w:num w:numId="4">
    <w:abstractNumId w:val="22"/>
  </w:num>
  <w:num w:numId="5">
    <w:abstractNumId w:val="1"/>
  </w:num>
  <w:num w:numId="6">
    <w:abstractNumId w:val="11"/>
  </w:num>
  <w:num w:numId="7">
    <w:abstractNumId w:val="5"/>
  </w:num>
  <w:num w:numId="8">
    <w:abstractNumId w:val="15"/>
  </w:num>
  <w:num w:numId="9">
    <w:abstractNumId w:val="18"/>
  </w:num>
  <w:num w:numId="10">
    <w:abstractNumId w:val="8"/>
  </w:num>
  <w:num w:numId="11">
    <w:abstractNumId w:val="0"/>
  </w:num>
  <w:num w:numId="12">
    <w:abstractNumId w:val="19"/>
  </w:num>
  <w:num w:numId="13">
    <w:abstractNumId w:val="2"/>
  </w:num>
  <w:num w:numId="14">
    <w:abstractNumId w:val="14"/>
  </w:num>
  <w:num w:numId="15">
    <w:abstractNumId w:val="24"/>
  </w:num>
  <w:num w:numId="16">
    <w:abstractNumId w:val="6"/>
  </w:num>
  <w:num w:numId="17">
    <w:abstractNumId w:val="3"/>
  </w:num>
  <w:num w:numId="18">
    <w:abstractNumId w:val="16"/>
  </w:num>
  <w:num w:numId="19">
    <w:abstractNumId w:val="7"/>
  </w:num>
  <w:num w:numId="20">
    <w:abstractNumId w:val="13"/>
  </w:num>
  <w:num w:numId="21">
    <w:abstractNumId w:val="17"/>
  </w:num>
  <w:num w:numId="22">
    <w:abstractNumId w:val="21"/>
  </w:num>
  <w:num w:numId="23">
    <w:abstractNumId w:val="20"/>
  </w:num>
  <w:num w:numId="24">
    <w:abstractNumId w:val="10"/>
  </w:num>
  <w:num w:numId="25">
    <w:abstractNumId w:val="23"/>
  </w:num>
  <w:num w:numId="26">
    <w:abstractNumId w:val="4"/>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47"/>
    <w:rsid w:val="0006358B"/>
    <w:rsid w:val="000A5AF9"/>
    <w:rsid w:val="00873484"/>
    <w:rsid w:val="008A4C71"/>
    <w:rsid w:val="009B5389"/>
    <w:rsid w:val="00A54DDF"/>
    <w:rsid w:val="00A64BA1"/>
    <w:rsid w:val="00C87EC5"/>
    <w:rsid w:val="00D66F47"/>
    <w:rsid w:val="00E36166"/>
    <w:rsid w:val="00F427FC"/>
    <w:rsid w:val="00FB4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D139"/>
  <w15:chartTrackingRefBased/>
  <w15:docId w15:val="{52C0EBD4-DED2-4836-B442-8252D5D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ind w:left="567"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47"/>
    <w:pPr>
      <w:ind w:left="0" w:firstLine="0"/>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D66F47"/>
    <w:pPr>
      <w:widowControl w:val="0"/>
      <w:ind w:left="820" w:hanging="720"/>
      <w:outlineLvl w:val="0"/>
    </w:pPr>
    <w:rPr>
      <w:rFonts w:ascii="Arial" w:eastAsia="Arial" w:hAnsi="Arial" w:cstheme="min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6F47"/>
    <w:rPr>
      <w:rFonts w:eastAsia="Arial" w:cstheme="minorBidi"/>
      <w:b/>
      <w:bCs/>
      <w:sz w:val="28"/>
      <w:szCs w:val="28"/>
      <w:lang w:val="en-US"/>
    </w:rPr>
  </w:style>
  <w:style w:type="paragraph" w:styleId="Header">
    <w:name w:val="header"/>
    <w:basedOn w:val="Normal"/>
    <w:link w:val="HeaderChar"/>
    <w:semiHidden/>
    <w:rsid w:val="00D66F47"/>
    <w:rPr>
      <w:sz w:val="24"/>
    </w:rPr>
  </w:style>
  <w:style w:type="character" w:customStyle="1" w:styleId="HeaderChar">
    <w:name w:val="Header Char"/>
    <w:basedOn w:val="DefaultParagraphFont"/>
    <w:link w:val="Header"/>
    <w:semiHidden/>
    <w:rsid w:val="00D66F47"/>
    <w:rPr>
      <w:rFonts w:ascii="Times New Roman" w:eastAsia="Times New Roman" w:hAnsi="Times New Roman" w:cs="Times New Roman"/>
      <w:szCs w:val="20"/>
    </w:rPr>
  </w:style>
  <w:style w:type="paragraph" w:styleId="Footer">
    <w:name w:val="footer"/>
    <w:basedOn w:val="Normal"/>
    <w:link w:val="FooterChar"/>
    <w:semiHidden/>
    <w:rsid w:val="00D66F47"/>
    <w:rPr>
      <w:sz w:val="24"/>
    </w:rPr>
  </w:style>
  <w:style w:type="character" w:customStyle="1" w:styleId="FooterChar">
    <w:name w:val="Footer Char"/>
    <w:basedOn w:val="DefaultParagraphFont"/>
    <w:link w:val="Footer"/>
    <w:semiHidden/>
    <w:rsid w:val="00D66F47"/>
    <w:rPr>
      <w:rFonts w:ascii="Times New Roman" w:eastAsia="Times New Roman" w:hAnsi="Times New Roman" w:cs="Times New Roman"/>
      <w:szCs w:val="20"/>
    </w:rPr>
  </w:style>
  <w:style w:type="paragraph" w:styleId="Title">
    <w:name w:val="Title"/>
    <w:basedOn w:val="Normal"/>
    <w:link w:val="TitleChar"/>
    <w:qFormat/>
    <w:rsid w:val="00D66F47"/>
    <w:pPr>
      <w:keepNext/>
      <w:keepLines/>
      <w:spacing w:before="144" w:after="72"/>
      <w:jc w:val="center"/>
    </w:pPr>
    <w:rPr>
      <w:rFonts w:ascii="Arial" w:hAnsi="Arial"/>
      <w:b/>
      <w:sz w:val="36"/>
    </w:rPr>
  </w:style>
  <w:style w:type="character" w:customStyle="1" w:styleId="TitleChar">
    <w:name w:val="Title Char"/>
    <w:basedOn w:val="DefaultParagraphFont"/>
    <w:link w:val="Title"/>
    <w:rsid w:val="00D66F47"/>
    <w:rPr>
      <w:rFonts w:eastAsia="Times New Roman" w:cs="Times New Roman"/>
      <w:b/>
      <w:sz w:val="36"/>
      <w:szCs w:val="20"/>
    </w:rPr>
  </w:style>
  <w:style w:type="paragraph" w:customStyle="1" w:styleId="Subhead">
    <w:name w:val="Subhead"/>
    <w:basedOn w:val="Normal"/>
    <w:rsid w:val="00D66F47"/>
    <w:pPr>
      <w:spacing w:before="72" w:after="72"/>
    </w:pPr>
    <w:rPr>
      <w:b/>
      <w:i/>
      <w:sz w:val="24"/>
    </w:rPr>
  </w:style>
  <w:style w:type="paragraph" w:customStyle="1" w:styleId="NumberList">
    <w:name w:val="Number List"/>
    <w:basedOn w:val="Normal"/>
    <w:rsid w:val="00D66F47"/>
    <w:rPr>
      <w:sz w:val="24"/>
    </w:rPr>
  </w:style>
  <w:style w:type="paragraph" w:customStyle="1" w:styleId="Bullet1">
    <w:name w:val="Bullet 1"/>
    <w:basedOn w:val="Normal"/>
    <w:rsid w:val="00D66F47"/>
    <w:rPr>
      <w:sz w:val="24"/>
    </w:rPr>
  </w:style>
  <w:style w:type="paragraph" w:customStyle="1" w:styleId="Bullet">
    <w:name w:val="Bullet"/>
    <w:basedOn w:val="Normal"/>
    <w:rsid w:val="00D66F47"/>
    <w:rPr>
      <w:sz w:val="24"/>
    </w:rPr>
  </w:style>
  <w:style w:type="paragraph" w:customStyle="1" w:styleId="BodySingle">
    <w:name w:val="Body Single"/>
    <w:basedOn w:val="Normal"/>
    <w:rsid w:val="00D66F47"/>
    <w:rPr>
      <w:sz w:val="24"/>
    </w:rPr>
  </w:style>
  <w:style w:type="paragraph" w:customStyle="1" w:styleId="DefaultText">
    <w:name w:val="Default Text"/>
    <w:basedOn w:val="Normal"/>
    <w:rsid w:val="00D66F47"/>
    <w:rPr>
      <w:sz w:val="24"/>
    </w:rPr>
  </w:style>
  <w:style w:type="character" w:styleId="PageNumber">
    <w:name w:val="page number"/>
    <w:basedOn w:val="DefaultParagraphFont"/>
    <w:semiHidden/>
    <w:rsid w:val="00D66F47"/>
  </w:style>
  <w:style w:type="paragraph" w:styleId="BalloonText">
    <w:name w:val="Balloon Text"/>
    <w:basedOn w:val="Normal"/>
    <w:link w:val="BalloonTextChar"/>
    <w:semiHidden/>
    <w:rsid w:val="00D66F47"/>
    <w:rPr>
      <w:rFonts w:ascii="Tahoma" w:hAnsi="Tahoma" w:cs="Tahoma"/>
      <w:sz w:val="16"/>
      <w:szCs w:val="16"/>
    </w:rPr>
  </w:style>
  <w:style w:type="character" w:customStyle="1" w:styleId="BalloonTextChar">
    <w:name w:val="Balloon Text Char"/>
    <w:basedOn w:val="DefaultParagraphFont"/>
    <w:link w:val="BalloonText"/>
    <w:semiHidden/>
    <w:rsid w:val="00D66F47"/>
    <w:rPr>
      <w:rFonts w:ascii="Tahoma" w:eastAsia="Times New Roman" w:hAnsi="Tahoma" w:cs="Tahoma"/>
      <w:sz w:val="16"/>
      <w:szCs w:val="16"/>
    </w:rPr>
  </w:style>
  <w:style w:type="paragraph" w:styleId="PlainText">
    <w:name w:val="Plain Text"/>
    <w:basedOn w:val="Normal"/>
    <w:link w:val="PlainTextChar"/>
    <w:semiHidden/>
    <w:unhideWhenUsed/>
    <w:rsid w:val="00D66F47"/>
    <w:rPr>
      <w:rFonts w:ascii="Consolas" w:eastAsia="Calibri" w:hAnsi="Consolas"/>
      <w:sz w:val="21"/>
      <w:szCs w:val="21"/>
      <w:lang w:val="en-US"/>
    </w:rPr>
  </w:style>
  <w:style w:type="character" w:customStyle="1" w:styleId="PlainTextChar">
    <w:name w:val="Plain Text Char"/>
    <w:basedOn w:val="DefaultParagraphFont"/>
    <w:link w:val="PlainText"/>
    <w:semiHidden/>
    <w:rsid w:val="00D66F47"/>
    <w:rPr>
      <w:rFonts w:ascii="Consolas" w:eastAsia="Calibri" w:hAnsi="Consolas" w:cs="Times New Roman"/>
      <w:sz w:val="21"/>
      <w:szCs w:val="21"/>
      <w:lang w:val="en-US"/>
    </w:rPr>
  </w:style>
  <w:style w:type="paragraph" w:styleId="ListParagraph">
    <w:name w:val="List Paragraph"/>
    <w:basedOn w:val="Normal"/>
    <w:uiPriority w:val="34"/>
    <w:qFormat/>
    <w:rsid w:val="00D66F47"/>
    <w:pPr>
      <w:ind w:left="720"/>
      <w:contextualSpacing/>
    </w:pPr>
    <w:rPr>
      <w:rFonts w:ascii="Bookman Old Style" w:hAnsi="Bookman Old Style"/>
      <w:sz w:val="24"/>
      <w:szCs w:val="24"/>
    </w:rPr>
  </w:style>
  <w:style w:type="paragraph" w:customStyle="1" w:styleId="TableParagraph">
    <w:name w:val="Table Paragraph"/>
    <w:basedOn w:val="Normal"/>
    <w:uiPriority w:val="1"/>
    <w:qFormat/>
    <w:rsid w:val="00D66F47"/>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21</Pages>
  <Words>7680</Words>
  <Characters>39708</Characters>
  <Application>Microsoft Office Word</Application>
  <DocSecurity>0</DocSecurity>
  <Lines>1588</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Immelman</dc:creator>
  <cp:keywords/>
  <dc:description/>
  <cp:lastModifiedBy>Paul Immelman</cp:lastModifiedBy>
  <cp:revision>2</cp:revision>
  <dcterms:created xsi:type="dcterms:W3CDTF">2019-11-27T15:21:00Z</dcterms:created>
  <dcterms:modified xsi:type="dcterms:W3CDTF">2019-11-27T15:55:00Z</dcterms:modified>
</cp:coreProperties>
</file>